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011A8" w14:textId="380C9072" w:rsidR="00B418E6" w:rsidRPr="00BB0577" w:rsidRDefault="00B418E6" w:rsidP="00B418E6">
      <w:pPr>
        <w:tabs>
          <w:tab w:val="left" w:pos="8137"/>
        </w:tabs>
        <w:spacing w:before="60" w:after="60"/>
        <w:jc w:val="center"/>
        <w:rPr>
          <w:b/>
          <w:bCs/>
        </w:rPr>
      </w:pPr>
      <w:r w:rsidRPr="00BB0577">
        <w:rPr>
          <w:b/>
          <w:bCs/>
        </w:rPr>
        <w:t>TECHNINĖ SPECIFIKACIJA</w:t>
      </w:r>
    </w:p>
    <w:p w14:paraId="2E646EEC" w14:textId="3BD83253" w:rsidR="003B4988" w:rsidRPr="00446CEB" w:rsidRDefault="00446CEB" w:rsidP="00446CEB">
      <w:pPr>
        <w:tabs>
          <w:tab w:val="left" w:pos="8137"/>
        </w:tabs>
        <w:spacing w:before="60" w:after="60"/>
        <w:jc w:val="center"/>
        <w:rPr>
          <w:b/>
          <w:bCs/>
        </w:rPr>
      </w:pPr>
      <w:bookmarkStart w:id="0" w:name="_Hlk158819935"/>
      <w:r w:rsidRPr="00446CEB">
        <w:rPr>
          <w:b/>
          <w:bCs/>
        </w:rPr>
        <w:t>(PU-15015/26)</w:t>
      </w:r>
      <w:r w:rsidR="007675F0" w:rsidRPr="00446CEB">
        <w:rPr>
          <w:b/>
          <w:bCs/>
        </w:rPr>
        <w:t xml:space="preserve"> </w:t>
      </w:r>
      <w:r w:rsidR="007C7389" w:rsidRPr="00446CEB">
        <w:rPr>
          <w:b/>
          <w:bCs/>
        </w:rPr>
        <w:t>[INTP2</w:t>
      </w:r>
      <w:r w:rsidR="009F0038" w:rsidRPr="00446CEB">
        <w:rPr>
          <w:b/>
          <w:bCs/>
        </w:rPr>
        <w:t>6</w:t>
      </w:r>
      <w:r w:rsidR="007C7389" w:rsidRPr="00446CEB">
        <w:rPr>
          <w:b/>
          <w:bCs/>
        </w:rPr>
        <w:t xml:space="preserve">] </w:t>
      </w:r>
      <w:r w:rsidR="007675F0" w:rsidRPr="00446CEB">
        <w:rPr>
          <w:b/>
          <w:bCs/>
        </w:rPr>
        <w:t>TENTINI</w:t>
      </w:r>
      <w:r w:rsidR="00D81296" w:rsidRPr="00446CEB">
        <w:rPr>
          <w:b/>
          <w:bCs/>
        </w:rPr>
        <w:t>Ų</w:t>
      </w:r>
      <w:r w:rsidR="007675F0" w:rsidRPr="00446CEB">
        <w:rPr>
          <w:b/>
          <w:bCs/>
        </w:rPr>
        <w:t xml:space="preserve"> ANGAR</w:t>
      </w:r>
      <w:r w:rsidR="00D81296" w:rsidRPr="00446CEB">
        <w:rPr>
          <w:b/>
          <w:bCs/>
        </w:rPr>
        <w:t>Ų</w:t>
      </w:r>
      <w:r w:rsidR="007675F0" w:rsidRPr="00446CEB">
        <w:rPr>
          <w:b/>
          <w:bCs/>
        </w:rPr>
        <w:t xml:space="preserve"> ĮRENGIM</w:t>
      </w:r>
      <w:r w:rsidR="00D81296" w:rsidRPr="00446CEB">
        <w:rPr>
          <w:b/>
          <w:bCs/>
        </w:rPr>
        <w:t>O DARBAI</w:t>
      </w:r>
    </w:p>
    <w:bookmarkEnd w:id="0"/>
    <w:p w14:paraId="3AA23585" w14:textId="77777777" w:rsidR="00B418E6" w:rsidRPr="00BB0577" w:rsidRDefault="00B418E6" w:rsidP="007C5898">
      <w:pPr>
        <w:pStyle w:val="ListParagraph"/>
        <w:tabs>
          <w:tab w:val="left" w:pos="284"/>
        </w:tabs>
        <w:spacing w:before="60" w:after="60"/>
        <w:ind w:left="0"/>
        <w:rPr>
          <w:rFonts w:ascii="Times New Roman" w:hAnsi="Times New Roman" w:cs="Times New Roman"/>
          <w:b/>
          <w:bCs/>
          <w:lang w:val="lt-LT"/>
        </w:rPr>
      </w:pPr>
    </w:p>
    <w:p w14:paraId="7BEC00D6" w14:textId="77777777" w:rsidR="00B418E6" w:rsidRPr="00BB0577" w:rsidRDefault="00B418E6" w:rsidP="00B418E6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rFonts w:ascii="Times New Roman" w:hAnsi="Times New Roman" w:cs="Times New Roman"/>
          <w:b/>
          <w:lang w:val="lt-LT"/>
        </w:rPr>
      </w:pPr>
      <w:r w:rsidRPr="00BB0577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243B22F3" w:rsidR="00B418E6" w:rsidRPr="00BB0577" w:rsidRDefault="00E15F0D" w:rsidP="00B418E6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BB0577">
        <w:rPr>
          <w:rFonts w:ascii="Times New Roman" w:hAnsi="Times New Roman" w:cs="Times New Roman"/>
          <w:b/>
          <w:lang w:val="lt-LT"/>
        </w:rPr>
        <w:t>Užsakovas</w:t>
      </w:r>
      <w:r w:rsidR="00B418E6" w:rsidRPr="00BB0577">
        <w:rPr>
          <w:rFonts w:ascii="Times New Roman" w:hAnsi="Times New Roman" w:cs="Times New Roman"/>
          <w:b/>
          <w:i/>
          <w:lang w:val="lt-LT"/>
        </w:rPr>
        <w:t xml:space="preserve"> </w:t>
      </w:r>
      <w:r w:rsidR="00B418E6" w:rsidRPr="00BB0577">
        <w:rPr>
          <w:rFonts w:ascii="Times New Roman" w:hAnsi="Times New Roman" w:cs="Times New Roman"/>
          <w:lang w:val="lt-LT"/>
        </w:rPr>
        <w:t xml:space="preserve">– </w:t>
      </w:r>
      <w:r w:rsidR="00DD31EE" w:rsidRPr="00BB0577">
        <w:rPr>
          <w:rFonts w:ascii="Times New Roman" w:hAnsi="Times New Roman" w:cs="Times New Roman"/>
          <w:lang w:val="lt-LT"/>
        </w:rPr>
        <w:t>AB</w:t>
      </w:r>
      <w:r w:rsidR="00B418E6" w:rsidRPr="00BB0577">
        <w:rPr>
          <w:rFonts w:ascii="Times New Roman" w:hAnsi="Times New Roman" w:cs="Times New Roman"/>
          <w:lang w:val="lt-LT"/>
        </w:rPr>
        <w:t xml:space="preserve"> „Kelių </w:t>
      </w:r>
      <w:r w:rsidR="00647E9D" w:rsidRPr="00BB0577">
        <w:rPr>
          <w:rFonts w:ascii="Times New Roman" w:hAnsi="Times New Roman" w:cs="Times New Roman"/>
          <w:lang w:val="lt-LT"/>
        </w:rPr>
        <w:t>priežiūra“</w:t>
      </w:r>
      <w:r w:rsidR="00BC5D80" w:rsidRPr="00BB0577">
        <w:rPr>
          <w:rFonts w:ascii="Times New Roman" w:hAnsi="Times New Roman" w:cs="Times New Roman"/>
          <w:lang w:val="lt-LT"/>
        </w:rPr>
        <w:t>.</w:t>
      </w:r>
    </w:p>
    <w:p w14:paraId="313A5B7E" w14:textId="7F08FA9A" w:rsidR="00B418E6" w:rsidRPr="00BB0577" w:rsidRDefault="00000000" w:rsidP="00B418E6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sdt>
        <w:sdtPr>
          <w:rPr>
            <w:rFonts w:ascii="Times New Roman" w:hAnsi="Times New Roman" w:cs="Times New Roman"/>
            <w:b/>
            <w:lang w:val="lt-LT"/>
          </w:rPr>
          <w:alias w:val="Pasirinkti"/>
          <w:tag w:val="Pasirinkti"/>
          <w:id w:val="-482469178"/>
          <w:placeholder>
            <w:docPart w:val="DefaultPlaceholder_-1854013438"/>
          </w:placeholder>
          <w:dropDownList>
            <w:listItem w:value="Pasirinkite elementą."/>
            <w:listItem w:displayText="Paslaugų teikėjas" w:value="Paslaugų teikėjas"/>
            <w:listItem w:displayText="Rangovas" w:value="Rangovas"/>
          </w:dropDownList>
        </w:sdtPr>
        <w:sdtContent>
          <w:r w:rsidR="00BC5D80" w:rsidRPr="00BB0577">
            <w:rPr>
              <w:rFonts w:ascii="Times New Roman" w:hAnsi="Times New Roman" w:cs="Times New Roman"/>
              <w:b/>
              <w:lang w:val="lt-LT"/>
            </w:rPr>
            <w:t>Rangovas</w:t>
          </w:r>
        </w:sdtContent>
      </w:sdt>
      <w:r w:rsidR="0096361D">
        <w:rPr>
          <w:rFonts w:ascii="Times New Roman" w:hAnsi="Times New Roman" w:cs="Times New Roman"/>
          <w:bCs/>
          <w:lang w:val="lt-LT"/>
        </w:rPr>
        <w:t xml:space="preserve"> </w:t>
      </w:r>
      <w:r w:rsidR="0096361D" w:rsidRPr="00BB0577">
        <w:rPr>
          <w:rFonts w:ascii="Times New Roman" w:hAnsi="Times New Roman" w:cs="Times New Roman"/>
          <w:lang w:val="lt-LT"/>
        </w:rPr>
        <w:t>–</w:t>
      </w:r>
      <w:r w:rsidR="00943A3F" w:rsidRPr="00BB0577">
        <w:rPr>
          <w:rFonts w:ascii="Times New Roman" w:hAnsi="Times New Roman" w:cs="Times New Roman"/>
          <w:bCs/>
          <w:lang w:val="lt-LT"/>
        </w:rPr>
        <w:t xml:space="preserve"> </w:t>
      </w:r>
      <w:r w:rsidR="00B418E6" w:rsidRPr="00BB0577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BB0577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4B3FE849" w14:textId="5453C891" w:rsidR="00B418E6" w:rsidRPr="00BB0577" w:rsidRDefault="00B418E6" w:rsidP="00943A3F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BB0577">
        <w:rPr>
          <w:rFonts w:ascii="Times New Roman" w:hAnsi="Times New Roman" w:cs="Times New Roman"/>
          <w:b/>
          <w:lang w:val="lt-LT"/>
        </w:rPr>
        <w:t>Sutartis</w:t>
      </w:r>
      <w:r w:rsidRPr="00BB0577">
        <w:rPr>
          <w:rFonts w:ascii="Times New Roman" w:hAnsi="Times New Roman" w:cs="Times New Roman"/>
          <w:lang w:val="lt-LT"/>
        </w:rPr>
        <w:t xml:space="preserve"> – sudaroma tarp</w:t>
      </w:r>
      <w:r w:rsidRPr="00BB0577">
        <w:rPr>
          <w:rFonts w:ascii="Times New Roman" w:hAnsi="Times New Roman" w:cs="Times New Roman"/>
          <w:b/>
          <w:bCs/>
          <w:lang w:val="lt-LT"/>
        </w:rPr>
        <w:t xml:space="preserve"> </w:t>
      </w:r>
      <w:sdt>
        <w:sdtPr>
          <w:rPr>
            <w:rFonts w:ascii="Times New Roman" w:hAnsi="Times New Roman" w:cs="Times New Roman"/>
            <w:lang w:val="lt-LT"/>
          </w:rPr>
          <w:alias w:val="Pasirinkti"/>
          <w:tag w:val="Pasirinkti"/>
          <w:id w:val="-41597458"/>
          <w:placeholder>
            <w:docPart w:val="DefaultPlaceholder_-1854013438"/>
          </w:placeholder>
          <w:dropDownList>
            <w:listItem w:value="Pasirinkite elementą."/>
            <w:listItem w:displayText="Paslaugų teikėjo" w:value="Paslaugų teikėjo"/>
            <w:listItem w:displayText="Rangovo" w:value="Rangovo"/>
          </w:dropDownList>
        </w:sdtPr>
        <w:sdtContent>
          <w:r w:rsidR="00BC5D80" w:rsidRPr="00BB0577">
            <w:rPr>
              <w:rFonts w:ascii="Times New Roman" w:hAnsi="Times New Roman" w:cs="Times New Roman"/>
              <w:lang w:val="lt-LT"/>
            </w:rPr>
            <w:t>Rangovo</w:t>
          </w:r>
        </w:sdtContent>
      </w:sdt>
      <w:r w:rsidR="00943A3F" w:rsidRPr="00BB0577">
        <w:rPr>
          <w:rFonts w:ascii="Times New Roman" w:hAnsi="Times New Roman" w:cs="Times New Roman"/>
          <w:lang w:val="lt-LT"/>
        </w:rPr>
        <w:t xml:space="preserve"> </w:t>
      </w:r>
      <w:r w:rsidRPr="00BB0577">
        <w:rPr>
          <w:rFonts w:ascii="Times New Roman" w:hAnsi="Times New Roman" w:cs="Times New Roman"/>
          <w:lang w:val="lt-LT"/>
        </w:rPr>
        <w:t xml:space="preserve">ir </w:t>
      </w:r>
      <w:r w:rsidR="00507FE7" w:rsidRPr="00BB0577">
        <w:rPr>
          <w:rFonts w:ascii="Times New Roman" w:hAnsi="Times New Roman" w:cs="Times New Roman"/>
          <w:lang w:val="lt-LT"/>
        </w:rPr>
        <w:t>Užsakovo</w:t>
      </w:r>
      <w:r w:rsidRPr="00BB0577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BB0577">
        <w:rPr>
          <w:rFonts w:ascii="Times New Roman" w:hAnsi="Times New Roman" w:cs="Times New Roman"/>
          <w:lang w:val="lt-LT"/>
        </w:rPr>
        <w:t>dėl Pirkimo objekto.</w:t>
      </w:r>
    </w:p>
    <w:p w14:paraId="0EDB1A41" w14:textId="41BDCF03" w:rsidR="000A0167" w:rsidRPr="00BB0577" w:rsidRDefault="000A0167" w:rsidP="00943A3F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BB0577">
        <w:rPr>
          <w:rFonts w:ascii="Times New Roman" w:hAnsi="Times New Roman" w:cs="Times New Roman"/>
          <w:b/>
          <w:lang w:val="lt-LT"/>
        </w:rPr>
        <w:t>Pirkimo objekt</w:t>
      </w:r>
      <w:r w:rsidR="000E163E" w:rsidRPr="00BB0577">
        <w:rPr>
          <w:rFonts w:ascii="Times New Roman" w:hAnsi="Times New Roman" w:cs="Times New Roman"/>
          <w:b/>
          <w:lang w:val="lt-LT"/>
        </w:rPr>
        <w:t>o pavadinim</w:t>
      </w:r>
      <w:r w:rsidRPr="00BB0577">
        <w:rPr>
          <w:rFonts w:ascii="Times New Roman" w:hAnsi="Times New Roman" w:cs="Times New Roman"/>
          <w:b/>
          <w:lang w:val="lt-LT"/>
        </w:rPr>
        <w:t xml:space="preserve">as </w:t>
      </w:r>
      <w:r w:rsidRPr="00BB0577">
        <w:rPr>
          <w:rFonts w:ascii="Times New Roman" w:hAnsi="Times New Roman" w:cs="Times New Roman"/>
          <w:lang w:val="lt-LT"/>
        </w:rPr>
        <w:t>–</w:t>
      </w:r>
      <w:r w:rsidR="007C7389" w:rsidRPr="007C7389">
        <w:rPr>
          <w:rFonts w:ascii="Times New Roman" w:hAnsi="Times New Roman" w:cs="Times New Roman"/>
          <w:lang w:val="lt-LT"/>
        </w:rPr>
        <w:t xml:space="preserve"> </w:t>
      </w:r>
      <w:r w:rsidRPr="00BB0577">
        <w:rPr>
          <w:rFonts w:ascii="Times New Roman" w:hAnsi="Times New Roman" w:cs="Times New Roman"/>
          <w:lang w:val="lt-LT"/>
        </w:rPr>
        <w:t xml:space="preserve"> </w:t>
      </w:r>
      <w:bookmarkStart w:id="1" w:name="_Hlk135114440"/>
      <w:sdt>
        <w:sdtPr>
          <w:rPr>
            <w:rFonts w:ascii="Times New Roman" w:hAnsi="Times New Roman" w:cs="Times New Roman"/>
            <w:lang w:val="lt-LT"/>
          </w:rPr>
          <w:alias w:val="PAVADINIMAS"/>
          <w:tag w:val="Pasirinkti"/>
          <w:id w:val="972795735"/>
          <w:placeholder>
            <w:docPart w:val="DefaultPlaceholder_-1854013438"/>
          </w:placeholder>
          <w:comboBox>
            <w:listItem w:value="Pasirinkite elementą."/>
            <w:listItem w:displayText="Paslaugos" w:value="Paslaugos"/>
            <w:listItem w:displayText="Darbai" w:value="Darbai"/>
          </w:comboBox>
        </w:sdtPr>
        <w:sdtContent>
          <w:r w:rsidR="000E163E" w:rsidRPr="00BB0577">
            <w:rPr>
              <w:rFonts w:ascii="Times New Roman" w:hAnsi="Times New Roman" w:cs="Times New Roman"/>
              <w:lang w:val="lt-LT"/>
            </w:rPr>
            <w:t>[INTP2</w:t>
          </w:r>
          <w:r w:rsidR="009F0038">
            <w:rPr>
              <w:rFonts w:ascii="Times New Roman" w:hAnsi="Times New Roman" w:cs="Times New Roman"/>
              <w:lang w:val="lt-LT"/>
            </w:rPr>
            <w:t>6</w:t>
          </w:r>
          <w:r w:rsidR="000E163E" w:rsidRPr="00BB0577">
            <w:rPr>
              <w:rFonts w:ascii="Times New Roman" w:hAnsi="Times New Roman" w:cs="Times New Roman"/>
              <w:lang w:val="lt-LT"/>
            </w:rPr>
            <w:t>] Tentini</w:t>
          </w:r>
          <w:r w:rsidR="00F17209" w:rsidRPr="00BB0577">
            <w:rPr>
              <w:rFonts w:ascii="Times New Roman" w:hAnsi="Times New Roman" w:cs="Times New Roman"/>
              <w:lang w:val="lt-LT"/>
            </w:rPr>
            <w:t>ų</w:t>
          </w:r>
          <w:r w:rsidR="000E163E" w:rsidRPr="00BB0577">
            <w:rPr>
              <w:rFonts w:ascii="Times New Roman" w:hAnsi="Times New Roman" w:cs="Times New Roman"/>
              <w:lang w:val="lt-LT"/>
            </w:rPr>
            <w:t xml:space="preserve"> </w:t>
          </w:r>
          <w:r w:rsidR="00125D0A" w:rsidRPr="00BB0577">
            <w:rPr>
              <w:rFonts w:ascii="Times New Roman" w:hAnsi="Times New Roman" w:cs="Times New Roman"/>
              <w:lang w:val="lt-LT"/>
            </w:rPr>
            <w:t>angar</w:t>
          </w:r>
          <w:r w:rsidR="00F17209" w:rsidRPr="00BB0577">
            <w:rPr>
              <w:rFonts w:ascii="Times New Roman" w:hAnsi="Times New Roman" w:cs="Times New Roman"/>
              <w:lang w:val="lt-LT"/>
            </w:rPr>
            <w:t>ų</w:t>
          </w:r>
          <w:r w:rsidR="00125D0A" w:rsidRPr="00BB0577">
            <w:rPr>
              <w:rFonts w:ascii="Times New Roman" w:hAnsi="Times New Roman" w:cs="Times New Roman"/>
              <w:lang w:val="lt-LT"/>
            </w:rPr>
            <w:t xml:space="preserve"> įrengim</w:t>
          </w:r>
          <w:r w:rsidR="00F17209" w:rsidRPr="00BB0577">
            <w:rPr>
              <w:rFonts w:ascii="Times New Roman" w:hAnsi="Times New Roman" w:cs="Times New Roman"/>
              <w:lang w:val="lt-LT"/>
            </w:rPr>
            <w:t>o</w:t>
          </w:r>
          <w:r w:rsidR="000E163E" w:rsidRPr="00BB0577">
            <w:rPr>
              <w:rFonts w:ascii="Times New Roman" w:hAnsi="Times New Roman" w:cs="Times New Roman"/>
              <w:lang w:val="lt-LT"/>
            </w:rPr>
            <w:t xml:space="preserve"> </w:t>
          </w:r>
          <w:r w:rsidR="00F17209" w:rsidRPr="00BB0577">
            <w:rPr>
              <w:rFonts w:ascii="Times New Roman" w:hAnsi="Times New Roman" w:cs="Times New Roman"/>
              <w:lang w:val="lt-LT"/>
            </w:rPr>
            <w:t>darbai</w:t>
          </w:r>
          <w:r w:rsidR="000E163E" w:rsidRPr="00BB0577">
            <w:rPr>
              <w:rFonts w:ascii="Times New Roman" w:hAnsi="Times New Roman" w:cs="Times New Roman"/>
              <w:lang w:val="lt-LT"/>
            </w:rPr>
            <w:t xml:space="preserve"> (toliau – Darbai)</w:t>
          </w:r>
          <w:r w:rsidR="0096361D">
            <w:rPr>
              <w:rFonts w:ascii="Times New Roman" w:hAnsi="Times New Roman" w:cs="Times New Roman"/>
              <w:lang w:val="lt-LT"/>
            </w:rPr>
            <w:t>.</w:t>
          </w:r>
        </w:sdtContent>
      </w:sdt>
    </w:p>
    <w:bookmarkEnd w:id="1"/>
    <w:p w14:paraId="0335A457" w14:textId="77777777" w:rsidR="00F903AA" w:rsidRPr="00BB0577" w:rsidRDefault="00F903AA" w:rsidP="00F903AA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="Times New Roman" w:hAnsi="Times New Roman" w:cs="Times New Roman"/>
          <w:sz w:val="20"/>
          <w:szCs w:val="20"/>
          <w:lang w:val="lt-LT"/>
        </w:rPr>
      </w:pPr>
    </w:p>
    <w:p w14:paraId="2D8EFB40" w14:textId="167C3897" w:rsidR="00B418E6" w:rsidRPr="00BB0577" w:rsidRDefault="00B418E6" w:rsidP="00B418E6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rFonts w:ascii="Times New Roman" w:hAnsi="Times New Roman" w:cs="Times New Roman"/>
          <w:b/>
          <w:lang w:val="lt-LT"/>
        </w:rPr>
      </w:pPr>
      <w:r w:rsidRPr="00BB0577">
        <w:rPr>
          <w:rFonts w:ascii="Times New Roman" w:hAnsi="Times New Roman" w:cs="Times New Roman"/>
          <w:b/>
          <w:lang w:val="lt-LT"/>
        </w:rPr>
        <w:t>PIRKIMO OBJEKTAS</w:t>
      </w:r>
      <w:r w:rsidR="00424E99" w:rsidRPr="00BB0577">
        <w:rPr>
          <w:rFonts w:ascii="Times New Roman" w:hAnsi="Times New Roman" w:cs="Times New Roman"/>
          <w:b/>
          <w:lang w:val="lt-LT"/>
        </w:rPr>
        <w:t xml:space="preserve"> IR APIMTYS </w:t>
      </w:r>
    </w:p>
    <w:p w14:paraId="0DD62C75" w14:textId="22B65088" w:rsidR="00BF6BF7" w:rsidRPr="00BB0577" w:rsidRDefault="00BF6BF7" w:rsidP="00BF6BF7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rPr>
          <w:rFonts w:ascii="Times New Roman" w:hAnsi="Times New Roman" w:cs="Times New Roman"/>
          <w:lang w:val="lt-LT"/>
        </w:rPr>
      </w:pPr>
      <w:r w:rsidRPr="00BB0577">
        <w:rPr>
          <w:rFonts w:ascii="Times New Roman" w:hAnsi="Times New Roman" w:cs="Times New Roman"/>
          <w:b/>
          <w:bCs/>
          <w:lang w:val="lt-LT"/>
        </w:rPr>
        <w:t>Pirkimo objekt</w:t>
      </w:r>
      <w:r w:rsidR="000E163E" w:rsidRPr="00BB0577">
        <w:rPr>
          <w:rFonts w:ascii="Times New Roman" w:hAnsi="Times New Roman" w:cs="Times New Roman"/>
          <w:b/>
          <w:bCs/>
          <w:lang w:val="lt-LT"/>
        </w:rPr>
        <w:t>a</w:t>
      </w:r>
      <w:r w:rsidRPr="00BB0577">
        <w:rPr>
          <w:rFonts w:ascii="Times New Roman" w:hAnsi="Times New Roman" w:cs="Times New Roman"/>
          <w:b/>
          <w:bCs/>
          <w:lang w:val="lt-LT"/>
        </w:rPr>
        <w:t>s</w:t>
      </w:r>
      <w:r w:rsidRPr="00BB0577">
        <w:rPr>
          <w:rFonts w:ascii="Times New Roman" w:hAnsi="Times New Roman" w:cs="Times New Roman"/>
          <w:lang w:val="lt-LT"/>
        </w:rPr>
        <w:t>:</w:t>
      </w:r>
      <w:r w:rsidRPr="00BB0577">
        <w:rPr>
          <w:rStyle w:val="TitleChar"/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Style w:val="TitleChar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2048322312"/>
          <w:placeholder>
            <w:docPart w:val="651050AEC3A247B09EEDCE48B0E30420"/>
          </w:placeholder>
        </w:sdtPr>
        <w:sdtEndPr>
          <w:rPr>
            <w:rStyle w:val="DefaultParagraphFont"/>
            <w:rFonts w:eastAsiaTheme="minorHAnsi"/>
            <w:spacing w:val="0"/>
            <w:kern w:val="0"/>
            <w:lang w:val="en-US" w:eastAsia="en-US"/>
          </w:rPr>
        </w:sdtEndPr>
        <w:sdtContent>
          <w:r w:rsidR="007C5898" w:rsidRPr="00BB0577">
            <w:rPr>
              <w:rFonts w:ascii="Times New Roman" w:hAnsi="Times New Roman" w:cs="Times New Roman"/>
              <w:lang w:val="lt-LT"/>
            </w:rPr>
            <w:t>Tentini</w:t>
          </w:r>
          <w:r w:rsidR="00F17209" w:rsidRPr="00BB0577">
            <w:rPr>
              <w:rFonts w:ascii="Times New Roman" w:hAnsi="Times New Roman" w:cs="Times New Roman"/>
              <w:lang w:val="lt-LT"/>
            </w:rPr>
            <w:t>ų</w:t>
          </w:r>
          <w:r w:rsidR="007C5898" w:rsidRPr="00BB0577">
            <w:rPr>
              <w:rFonts w:ascii="Times New Roman" w:hAnsi="Times New Roman" w:cs="Times New Roman"/>
              <w:lang w:val="lt-LT"/>
            </w:rPr>
            <w:t xml:space="preserve"> </w:t>
          </w:r>
          <w:r w:rsidR="00F1397B" w:rsidRPr="00BB0577">
            <w:rPr>
              <w:rFonts w:ascii="Times New Roman" w:hAnsi="Times New Roman" w:cs="Times New Roman"/>
              <w:lang w:val="lt-LT"/>
            </w:rPr>
            <w:t>angar</w:t>
          </w:r>
          <w:r w:rsidR="00F17209" w:rsidRPr="00BB0577">
            <w:rPr>
              <w:rFonts w:ascii="Times New Roman" w:hAnsi="Times New Roman" w:cs="Times New Roman"/>
              <w:lang w:val="lt-LT"/>
            </w:rPr>
            <w:t>ų</w:t>
          </w:r>
          <w:r w:rsidR="00F1397B" w:rsidRPr="00BB0577">
            <w:rPr>
              <w:rFonts w:ascii="Times New Roman" w:hAnsi="Times New Roman" w:cs="Times New Roman"/>
              <w:lang w:val="lt-LT"/>
            </w:rPr>
            <w:t xml:space="preserve"> įrengim</w:t>
          </w:r>
          <w:r w:rsidR="00F17209" w:rsidRPr="00BB0577">
            <w:rPr>
              <w:rFonts w:ascii="Times New Roman" w:hAnsi="Times New Roman" w:cs="Times New Roman"/>
              <w:lang w:val="lt-LT"/>
            </w:rPr>
            <w:t>o darbai.</w:t>
          </w:r>
        </w:sdtContent>
      </w:sdt>
      <w:r w:rsidR="00055DD0" w:rsidRPr="00BB0577">
        <w:rPr>
          <w:rFonts w:ascii="Times New Roman" w:hAnsi="Times New Roman" w:cs="Times New Roman"/>
          <w:lang w:val="lt-LT"/>
        </w:rPr>
        <w:t xml:space="preserve"> </w:t>
      </w:r>
      <w:r w:rsidR="006F3758" w:rsidRPr="00BB0577">
        <w:rPr>
          <w:rFonts w:ascii="Times New Roman" w:hAnsi="Times New Roman" w:cs="Times New Roman"/>
          <w:lang w:val="lt-LT"/>
        </w:rPr>
        <w:t>Preliminarus k</w:t>
      </w:r>
      <w:r w:rsidR="00055DD0" w:rsidRPr="00BB0577">
        <w:rPr>
          <w:rFonts w:ascii="Times New Roman" w:hAnsi="Times New Roman" w:cs="Times New Roman"/>
          <w:lang w:val="lt-LT"/>
        </w:rPr>
        <w:t xml:space="preserve">iekis – </w:t>
      </w:r>
      <w:r w:rsidR="00853C74" w:rsidRPr="00BB0577">
        <w:rPr>
          <w:rFonts w:ascii="Times New Roman" w:hAnsi="Times New Roman" w:cs="Times New Roman"/>
          <w:lang w:val="lt-LT"/>
        </w:rPr>
        <w:t>1</w:t>
      </w:r>
      <w:r w:rsidR="00953B08">
        <w:rPr>
          <w:rFonts w:ascii="Times New Roman" w:hAnsi="Times New Roman" w:cs="Times New Roman"/>
          <w:lang w:val="lt-LT"/>
        </w:rPr>
        <w:t>0</w:t>
      </w:r>
      <w:r w:rsidR="00BF6265" w:rsidRPr="00BB0577">
        <w:rPr>
          <w:rFonts w:ascii="Times New Roman" w:hAnsi="Times New Roman" w:cs="Times New Roman"/>
          <w:lang w:val="lt-LT"/>
        </w:rPr>
        <w:t xml:space="preserve"> tentini</w:t>
      </w:r>
      <w:r w:rsidR="00F17209" w:rsidRPr="00BB0577">
        <w:rPr>
          <w:rFonts w:ascii="Times New Roman" w:hAnsi="Times New Roman" w:cs="Times New Roman"/>
          <w:lang w:val="lt-LT"/>
        </w:rPr>
        <w:t>ų</w:t>
      </w:r>
      <w:r w:rsidR="00BF6265" w:rsidRPr="00BB0577">
        <w:rPr>
          <w:rFonts w:ascii="Times New Roman" w:hAnsi="Times New Roman" w:cs="Times New Roman"/>
          <w:lang w:val="lt-LT"/>
        </w:rPr>
        <w:t xml:space="preserve"> angar</w:t>
      </w:r>
      <w:r w:rsidR="00F17209" w:rsidRPr="00BB0577">
        <w:rPr>
          <w:rFonts w:ascii="Times New Roman" w:hAnsi="Times New Roman" w:cs="Times New Roman"/>
          <w:lang w:val="lt-LT"/>
        </w:rPr>
        <w:t>ų</w:t>
      </w:r>
      <w:r w:rsidR="00BF6265" w:rsidRPr="00BB0577">
        <w:rPr>
          <w:rFonts w:ascii="Times New Roman" w:hAnsi="Times New Roman" w:cs="Times New Roman"/>
          <w:lang w:val="lt-LT"/>
        </w:rPr>
        <w:t>.</w:t>
      </w:r>
    </w:p>
    <w:p w14:paraId="69A254D8" w14:textId="7BD57C26" w:rsidR="00BE5BE1" w:rsidRPr="00BB0577" w:rsidRDefault="00BF6BF7" w:rsidP="00BE5BE1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rPr>
          <w:rFonts w:ascii="Times New Roman" w:hAnsi="Times New Roman" w:cs="Times New Roman"/>
          <w:lang w:val="lt-LT"/>
        </w:rPr>
      </w:pPr>
      <w:r w:rsidRPr="00BB0577">
        <w:rPr>
          <w:rFonts w:ascii="Times New Roman" w:hAnsi="Times New Roman" w:cs="Times New Roman"/>
          <w:lang w:val="lt-LT"/>
        </w:rPr>
        <w:t>Pirkimo objektas neskaidomas į pirkimo dalis</w:t>
      </w:r>
      <w:r w:rsidR="00E2789E" w:rsidRPr="00BB0577">
        <w:rPr>
          <w:rFonts w:ascii="Times New Roman" w:hAnsi="Times New Roman" w:cs="Times New Roman"/>
          <w:lang w:val="lt-LT"/>
        </w:rPr>
        <w:t>.</w:t>
      </w:r>
      <w:r w:rsidR="0096361D">
        <w:rPr>
          <w:rFonts w:ascii="Times New Roman" w:hAnsi="Times New Roman" w:cs="Times New Roman"/>
          <w:lang w:val="lt-LT"/>
        </w:rPr>
        <w:t xml:space="preserve"> </w:t>
      </w:r>
    </w:p>
    <w:p w14:paraId="6C658E1C" w14:textId="77777777" w:rsidR="00702744" w:rsidRPr="00BB0577" w:rsidRDefault="00702744" w:rsidP="00702744">
      <w:pPr>
        <w:pStyle w:val="ListParagraph"/>
        <w:tabs>
          <w:tab w:val="left" w:pos="567"/>
        </w:tabs>
        <w:spacing w:before="60" w:after="60"/>
        <w:ind w:left="0"/>
        <w:rPr>
          <w:rFonts w:ascii="Times New Roman" w:hAnsi="Times New Roman" w:cs="Times New Roman"/>
          <w:lang w:val="lt-LT"/>
        </w:rPr>
      </w:pPr>
    </w:p>
    <w:p w14:paraId="6DCE243F" w14:textId="25C05414" w:rsidR="00801BF2" w:rsidRPr="00BB0577" w:rsidRDefault="00801BF2" w:rsidP="00801BF2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rFonts w:ascii="Times New Roman" w:hAnsi="Times New Roman" w:cs="Times New Roman"/>
          <w:b/>
          <w:lang w:val="lt-LT"/>
        </w:rPr>
      </w:pPr>
      <w:r w:rsidRPr="00BB0577">
        <w:rPr>
          <w:rFonts w:ascii="Times New Roman" w:hAnsi="Times New Roman" w:cs="Times New Roman"/>
          <w:b/>
          <w:lang w:val="lt-LT"/>
        </w:rPr>
        <w:t>REIKALAVIMAI PIRKIMO OBJEKTUI</w:t>
      </w:r>
      <w:r w:rsidR="00FE174D" w:rsidRPr="00BB0577">
        <w:rPr>
          <w:rFonts w:ascii="Times New Roman" w:hAnsi="Times New Roman" w:cs="Times New Roman"/>
          <w:b/>
          <w:lang w:val="lt-LT"/>
        </w:rPr>
        <w:t xml:space="preserve"> </w:t>
      </w:r>
    </w:p>
    <w:p w14:paraId="211D0FC5" w14:textId="33F181AB" w:rsidR="00BB0577" w:rsidRPr="00BB0577" w:rsidRDefault="00801BF2" w:rsidP="00BB0577">
      <w:pPr>
        <w:pStyle w:val="ListParagraph"/>
        <w:numPr>
          <w:ilvl w:val="1"/>
          <w:numId w:val="1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/>
        <w:ind w:left="0" w:firstLine="0"/>
        <w:rPr>
          <w:rFonts w:ascii="Times New Roman" w:hAnsi="Times New Roman" w:cs="Times New Roman"/>
          <w:b/>
          <w:lang w:val="lt-LT"/>
        </w:rPr>
      </w:pPr>
      <w:r w:rsidRPr="00BB0577">
        <w:rPr>
          <w:rFonts w:ascii="Times New Roman" w:hAnsi="Times New Roman" w:cs="Times New Roman"/>
          <w:b/>
          <w:lang w:val="lt-LT"/>
        </w:rPr>
        <w:t>Pirkimo objekto aprašymas ir detalizavimas</w:t>
      </w:r>
    </w:p>
    <w:p w14:paraId="6F535385" w14:textId="30460AC3" w:rsidR="00BB0577" w:rsidRPr="00BB0577" w:rsidRDefault="00BB0577" w:rsidP="00BB0577">
      <w:pPr>
        <w:pStyle w:val="ListParagraph"/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rFonts w:ascii="Times New Roman" w:eastAsia="Calibri" w:hAnsi="Times New Roman" w:cs="Times New Roman"/>
          <w:lang w:val="lt-LT"/>
        </w:rPr>
      </w:pPr>
      <w:r w:rsidRPr="00BB0577">
        <w:rPr>
          <w:rFonts w:ascii="Times New Roman" w:eastAsia="Calibri" w:hAnsi="Times New Roman" w:cs="Times New Roman"/>
          <w:lang w:val="lt-LT"/>
        </w:rPr>
        <w:t xml:space="preserve">Tentinių angarų paskirtis </w:t>
      </w:r>
      <w:r w:rsidR="0096361D" w:rsidRPr="00BB0577">
        <w:rPr>
          <w:rFonts w:ascii="Times New Roman" w:hAnsi="Times New Roman" w:cs="Times New Roman"/>
          <w:lang w:val="lt-LT"/>
        </w:rPr>
        <w:t>–</w:t>
      </w:r>
      <w:r w:rsidR="00FC1432">
        <w:rPr>
          <w:rFonts w:ascii="Times New Roman" w:eastAsia="Calibri" w:hAnsi="Times New Roman" w:cs="Times New Roman"/>
          <w:lang w:val="lt-LT"/>
        </w:rPr>
        <w:t xml:space="preserve"> </w:t>
      </w:r>
      <w:r w:rsidRPr="00BB0577">
        <w:rPr>
          <w:rFonts w:ascii="Times New Roman" w:eastAsia="Calibri" w:hAnsi="Times New Roman" w:cs="Times New Roman"/>
          <w:lang w:val="lt-LT"/>
        </w:rPr>
        <w:t>uždengti laikom</w:t>
      </w:r>
      <w:r w:rsidR="0005765D">
        <w:rPr>
          <w:rFonts w:ascii="Times New Roman" w:eastAsia="Calibri" w:hAnsi="Times New Roman" w:cs="Times New Roman"/>
          <w:lang w:val="lt-LT"/>
        </w:rPr>
        <w:t>ą</w:t>
      </w:r>
      <w:r w:rsidRPr="00BB0577">
        <w:rPr>
          <w:rFonts w:ascii="Times New Roman" w:eastAsia="Calibri" w:hAnsi="Times New Roman" w:cs="Times New Roman"/>
          <w:lang w:val="lt-LT"/>
        </w:rPr>
        <w:t xml:space="preserve"> technin</w:t>
      </w:r>
      <w:r w:rsidR="0005765D">
        <w:rPr>
          <w:rFonts w:ascii="Times New Roman" w:eastAsia="Calibri" w:hAnsi="Times New Roman" w:cs="Times New Roman"/>
          <w:lang w:val="lt-LT"/>
        </w:rPr>
        <w:t>ę</w:t>
      </w:r>
      <w:r w:rsidRPr="00BB0577">
        <w:rPr>
          <w:rFonts w:ascii="Times New Roman" w:eastAsia="Calibri" w:hAnsi="Times New Roman" w:cs="Times New Roman"/>
          <w:lang w:val="lt-LT"/>
        </w:rPr>
        <w:t xml:space="preserve"> drusk</w:t>
      </w:r>
      <w:r w:rsidR="0005765D">
        <w:rPr>
          <w:rFonts w:ascii="Times New Roman" w:eastAsia="Calibri" w:hAnsi="Times New Roman" w:cs="Times New Roman"/>
          <w:lang w:val="lt-LT"/>
        </w:rPr>
        <w:t>ą</w:t>
      </w:r>
      <w:r w:rsidRPr="00BB0577">
        <w:rPr>
          <w:rFonts w:ascii="Times New Roman" w:eastAsia="Calibri" w:hAnsi="Times New Roman" w:cs="Times New Roman"/>
          <w:lang w:val="lt-LT"/>
        </w:rPr>
        <w:t>.</w:t>
      </w:r>
    </w:p>
    <w:p w14:paraId="38D354C2" w14:textId="1230A5BF" w:rsidR="00E2789E" w:rsidRPr="00BB0577" w:rsidRDefault="00E2789E" w:rsidP="00BB0577">
      <w:pPr>
        <w:pStyle w:val="ListParagraph"/>
        <w:tabs>
          <w:tab w:val="left" w:pos="567"/>
        </w:tabs>
        <w:ind w:left="0"/>
        <w:jc w:val="both"/>
        <w:rPr>
          <w:rFonts w:ascii="Times New Roman" w:eastAsia="Calibri" w:hAnsi="Times New Roman" w:cs="Times New Roman"/>
          <w:lang w:val="lt-LT"/>
        </w:rPr>
      </w:pPr>
      <w:r w:rsidRPr="00BB0577">
        <w:rPr>
          <w:rFonts w:ascii="Times New Roman" w:eastAsia="Calibri" w:hAnsi="Times New Roman" w:cs="Times New Roman"/>
          <w:lang w:val="lt-LT"/>
        </w:rPr>
        <w:t xml:space="preserve">Pirkimo </w:t>
      </w:r>
      <w:r w:rsidR="00702744" w:rsidRPr="00BB0577">
        <w:rPr>
          <w:rFonts w:ascii="Times New Roman" w:eastAsia="Calibri" w:hAnsi="Times New Roman" w:cs="Times New Roman"/>
          <w:lang w:val="lt-LT"/>
        </w:rPr>
        <w:t xml:space="preserve">objekto </w:t>
      </w:r>
      <w:r w:rsidRPr="00BB0577">
        <w:rPr>
          <w:rFonts w:ascii="Times New Roman" w:eastAsia="Calibri" w:hAnsi="Times New Roman" w:cs="Times New Roman"/>
          <w:lang w:val="lt-LT"/>
        </w:rPr>
        <w:t>apimtys:</w:t>
      </w:r>
    </w:p>
    <w:tbl>
      <w:tblPr>
        <w:tblpPr w:leftFromText="180" w:rightFromText="180" w:vertAnchor="text" w:horzAnchor="margin" w:tblpXSpec="center" w:tblpY="276"/>
        <w:tblW w:w="9501" w:type="dxa"/>
        <w:tblLook w:val="04A0" w:firstRow="1" w:lastRow="0" w:firstColumn="1" w:lastColumn="0" w:noHBand="0" w:noVBand="1"/>
      </w:tblPr>
      <w:tblGrid>
        <w:gridCol w:w="570"/>
        <w:gridCol w:w="8931"/>
      </w:tblGrid>
      <w:tr w:rsidR="004B2ADE" w:rsidRPr="00BB0577" w14:paraId="7B3E4ED6" w14:textId="77777777" w:rsidTr="00833CBC">
        <w:trPr>
          <w:trHeight w:val="458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3E1A3D" w14:textId="4F0DCBA3" w:rsidR="004B2ADE" w:rsidRPr="00BB0577" w:rsidRDefault="004B2ADE" w:rsidP="00EA484C">
            <w:pPr>
              <w:jc w:val="center"/>
              <w:rPr>
                <w:b/>
                <w:bCs/>
              </w:rPr>
            </w:pPr>
            <w:r w:rsidRPr="00BB0577">
              <w:rPr>
                <w:b/>
                <w:bCs/>
              </w:rPr>
              <w:t>Eil. Nr.</w:t>
            </w:r>
          </w:p>
        </w:tc>
        <w:tc>
          <w:tcPr>
            <w:tcW w:w="89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14:paraId="31BF0638" w14:textId="1E29EEFC" w:rsidR="004B2ADE" w:rsidRPr="000D1CB1" w:rsidRDefault="004B2ADE" w:rsidP="00EA484C">
            <w:pPr>
              <w:jc w:val="center"/>
              <w:rPr>
                <w:b/>
                <w:bCs/>
                <w:lang w:val="en-US"/>
              </w:rPr>
            </w:pPr>
            <w:r w:rsidRPr="00BB0577">
              <w:rPr>
                <w:b/>
                <w:bCs/>
              </w:rPr>
              <w:t>Darbų aprašymas</w:t>
            </w:r>
            <w:r w:rsidR="00D000AA">
              <w:rPr>
                <w:b/>
                <w:bCs/>
              </w:rPr>
              <w:t>:</w:t>
            </w:r>
          </w:p>
        </w:tc>
      </w:tr>
      <w:tr w:rsidR="004B2ADE" w:rsidRPr="00BB0577" w14:paraId="5FBC29EB" w14:textId="77777777" w:rsidTr="00833CBC">
        <w:trPr>
          <w:trHeight w:val="458"/>
        </w:trPr>
        <w:tc>
          <w:tcPr>
            <w:tcW w:w="5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636CAB" w14:textId="77777777" w:rsidR="004B2ADE" w:rsidRPr="00BB0577" w:rsidRDefault="004B2ADE" w:rsidP="002F32DD">
            <w:pPr>
              <w:jc w:val="center"/>
            </w:pPr>
          </w:p>
        </w:tc>
        <w:tc>
          <w:tcPr>
            <w:tcW w:w="89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4C9897" w14:textId="77777777" w:rsidR="004B2ADE" w:rsidRPr="00BB0577" w:rsidRDefault="004B2ADE" w:rsidP="002F32DD">
            <w:pPr>
              <w:jc w:val="center"/>
            </w:pPr>
          </w:p>
        </w:tc>
      </w:tr>
      <w:tr w:rsidR="004B2ADE" w:rsidRPr="00BB0577" w14:paraId="2172DDC7" w14:textId="77777777" w:rsidTr="00833CBC">
        <w:trPr>
          <w:trHeight w:val="72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A10DE3" w14:textId="479CD1D3" w:rsidR="004B2ADE" w:rsidRPr="00BB0577" w:rsidRDefault="004B2ADE" w:rsidP="00055DD0">
            <w:pPr>
              <w:jc w:val="both"/>
            </w:pPr>
            <w:r w:rsidRPr="00BB0577">
              <w:t>1.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8D7138" w14:textId="46F8A42C" w:rsidR="00EB0AFE" w:rsidRPr="00C66812" w:rsidRDefault="003D54DB" w:rsidP="00055DD0">
            <w:pPr>
              <w:jc w:val="both"/>
            </w:pPr>
            <w:r w:rsidRPr="00BB0577">
              <w:t>T</w:t>
            </w:r>
            <w:r w:rsidR="004B2ADE" w:rsidRPr="00BB0577">
              <w:t>entini</w:t>
            </w:r>
            <w:r w:rsidR="00596DB7" w:rsidRPr="00BB0577">
              <w:t>ų</w:t>
            </w:r>
            <w:r w:rsidR="004B2ADE" w:rsidRPr="00BB0577">
              <w:t xml:space="preserve"> angar</w:t>
            </w:r>
            <w:r w:rsidR="00596DB7" w:rsidRPr="00BB0577">
              <w:t>ų</w:t>
            </w:r>
            <w:r w:rsidR="004B2ADE" w:rsidRPr="00BB0577">
              <w:t xml:space="preserve"> preliminarūs </w:t>
            </w:r>
            <w:r w:rsidR="004B2ADE" w:rsidRPr="00C66812">
              <w:t>matmenys</w:t>
            </w:r>
            <w:r w:rsidR="00F707C4" w:rsidRPr="00C66812">
              <w:t xml:space="preserve"> (plieno konstrukcijos)</w:t>
            </w:r>
            <w:r w:rsidR="00882B05" w:rsidRPr="00C66812">
              <w:t xml:space="preserve"> ir kiekiai</w:t>
            </w:r>
            <w:r w:rsidR="004B2ADE" w:rsidRPr="00C66812">
              <w:t xml:space="preserve"> – </w:t>
            </w:r>
            <w:r w:rsidR="00B3789C" w:rsidRPr="00C66812">
              <w:t xml:space="preserve">10000 x 18000 x 5000 mm – </w:t>
            </w:r>
            <w:r w:rsidR="00D10F93">
              <w:t>2</w:t>
            </w:r>
            <w:r w:rsidR="00B3789C" w:rsidRPr="00C66812">
              <w:t xml:space="preserve"> vnt.; </w:t>
            </w:r>
            <w:r w:rsidR="004B2ADE" w:rsidRPr="00C66812">
              <w:t>1</w:t>
            </w:r>
            <w:r w:rsidR="00596DB7" w:rsidRPr="00C66812">
              <w:t>0</w:t>
            </w:r>
            <w:r w:rsidR="004B2ADE" w:rsidRPr="00C66812">
              <w:t xml:space="preserve">000 x </w:t>
            </w:r>
            <w:r w:rsidR="00596DB7" w:rsidRPr="00C66812">
              <w:t>21</w:t>
            </w:r>
            <w:r w:rsidR="004B2ADE" w:rsidRPr="00C66812">
              <w:t xml:space="preserve">000 x </w:t>
            </w:r>
            <w:r w:rsidR="00596DB7" w:rsidRPr="00C66812">
              <w:t>500</w:t>
            </w:r>
            <w:r w:rsidR="004B2ADE" w:rsidRPr="00C66812">
              <w:t>0</w:t>
            </w:r>
            <w:r w:rsidR="00882B05" w:rsidRPr="00C66812">
              <w:t xml:space="preserve"> mm – </w:t>
            </w:r>
            <w:r w:rsidR="00D10F93">
              <w:t>2</w:t>
            </w:r>
            <w:r w:rsidR="00882B05" w:rsidRPr="00C66812">
              <w:t xml:space="preserve"> vnt.</w:t>
            </w:r>
            <w:r w:rsidR="00596DB7" w:rsidRPr="00C66812">
              <w:t>; 10000 x 24000 x 5000</w:t>
            </w:r>
            <w:r w:rsidR="00882B05" w:rsidRPr="00C66812">
              <w:t xml:space="preserve"> mm – </w:t>
            </w:r>
            <w:r w:rsidR="00D10F93">
              <w:t>2</w:t>
            </w:r>
            <w:r w:rsidR="00882B05" w:rsidRPr="00C66812">
              <w:t xml:space="preserve"> vnt.</w:t>
            </w:r>
            <w:r w:rsidR="00596DB7" w:rsidRPr="00C66812">
              <w:t>; 10000 x 27000 x 5000</w:t>
            </w:r>
            <w:r w:rsidR="004B2ADE" w:rsidRPr="00C66812">
              <w:t xml:space="preserve"> mm</w:t>
            </w:r>
            <w:r w:rsidR="00882B05" w:rsidRPr="00C66812">
              <w:t xml:space="preserve"> – </w:t>
            </w:r>
            <w:r w:rsidR="00D10F93">
              <w:t>4</w:t>
            </w:r>
            <w:r w:rsidR="00882B05" w:rsidRPr="00C66812">
              <w:t xml:space="preserve"> vnt.</w:t>
            </w:r>
            <w:r w:rsidR="004B2ADE" w:rsidRPr="00C66812">
              <w:t xml:space="preserve"> (plotis</w:t>
            </w:r>
            <w:r w:rsidR="00C31D50" w:rsidRPr="00C66812">
              <w:t xml:space="preserve"> x</w:t>
            </w:r>
            <w:r w:rsidR="004B2ADE" w:rsidRPr="00C66812">
              <w:t xml:space="preserve"> ilgis</w:t>
            </w:r>
            <w:r w:rsidR="00C31D50" w:rsidRPr="00C66812">
              <w:t xml:space="preserve"> x</w:t>
            </w:r>
            <w:r w:rsidR="004B2ADE" w:rsidRPr="00C66812">
              <w:t xml:space="preserve"> aukštis).</w:t>
            </w:r>
            <w:r w:rsidR="004B7AAB" w:rsidRPr="00C66812">
              <w:t xml:space="preserve"> </w:t>
            </w:r>
          </w:p>
          <w:p w14:paraId="768793B2" w14:textId="49F78B0B" w:rsidR="00C317E4" w:rsidRPr="00BB0577" w:rsidRDefault="00C317E4" w:rsidP="00055DD0">
            <w:pPr>
              <w:jc w:val="both"/>
            </w:pPr>
            <w:r w:rsidRPr="00C66812">
              <w:t xml:space="preserve">Tentinio angaro </w:t>
            </w:r>
            <w:r w:rsidR="00F707C4" w:rsidRPr="00C66812">
              <w:t xml:space="preserve">plieno konstrukcijos </w:t>
            </w:r>
            <w:r w:rsidRPr="00C66812">
              <w:t>galima matmenų paklaida</w:t>
            </w:r>
            <w:r w:rsidR="00650643" w:rsidRPr="00C66812">
              <w:t xml:space="preserve"> ± </w:t>
            </w:r>
            <w:r w:rsidR="00D06FC2" w:rsidRPr="00C66812">
              <w:t>5</w:t>
            </w:r>
            <w:r w:rsidR="00650643" w:rsidRPr="00C66812">
              <w:t>0 mm</w:t>
            </w:r>
            <w:r w:rsidR="00650643" w:rsidRPr="00BB0577">
              <w:t xml:space="preserve"> </w:t>
            </w:r>
            <w:r w:rsidRPr="00BB0577">
              <w:t xml:space="preserve"> </w:t>
            </w:r>
          </w:p>
          <w:p w14:paraId="1B6C856D" w14:textId="08CBF2DB" w:rsidR="004B2ADE" w:rsidRPr="00BB0577" w:rsidRDefault="004B2ADE" w:rsidP="00055DD0">
            <w:pPr>
              <w:jc w:val="both"/>
            </w:pPr>
            <w:r w:rsidRPr="00BB0577">
              <w:t>Tentin</w:t>
            </w:r>
            <w:r w:rsidR="005E7DAD" w:rsidRPr="00BB0577">
              <w:t>į</w:t>
            </w:r>
            <w:r w:rsidRPr="00BB0577">
              <w:t xml:space="preserve"> angar</w:t>
            </w:r>
            <w:r w:rsidR="005E7DAD" w:rsidRPr="00BB0577">
              <w:t>ą</w:t>
            </w:r>
            <w:r w:rsidRPr="00BB0577">
              <w:t xml:space="preserve"> mont</w:t>
            </w:r>
            <w:r w:rsidR="00055DD0" w:rsidRPr="00BB0577">
              <w:t>uoti</w:t>
            </w:r>
            <w:r w:rsidRPr="00BB0577">
              <w:t xml:space="preserve"> </w:t>
            </w:r>
            <w:r w:rsidR="00A31F63" w:rsidRPr="00BB0577">
              <w:t xml:space="preserve">jau </w:t>
            </w:r>
            <w:r w:rsidRPr="00BB0577">
              <w:t xml:space="preserve">ant </w:t>
            </w:r>
            <w:r w:rsidR="006C144C" w:rsidRPr="00BB0577">
              <w:t xml:space="preserve">esamų </w:t>
            </w:r>
            <w:r w:rsidRPr="00BB0577">
              <w:t xml:space="preserve">blokų (pagal situaciją tarpą tarp </w:t>
            </w:r>
            <w:r w:rsidR="00E63046" w:rsidRPr="00BB0577">
              <w:t xml:space="preserve">„lego“ </w:t>
            </w:r>
            <w:r w:rsidRPr="00BB0577">
              <w:t>blo</w:t>
            </w:r>
            <w:r w:rsidR="00E63046" w:rsidRPr="00BB0577">
              <w:t>k</w:t>
            </w:r>
            <w:r w:rsidRPr="00BB0577">
              <w:t>ų galima koreguoti)</w:t>
            </w:r>
            <w:r w:rsidR="00A31F63" w:rsidRPr="00BB0577">
              <w:t>.</w:t>
            </w:r>
          </w:p>
          <w:p w14:paraId="08BACE30" w14:textId="4BCF90A8" w:rsidR="004B2ADE" w:rsidRPr="00BB0577" w:rsidRDefault="004B2ADE" w:rsidP="00055DD0">
            <w:pPr>
              <w:jc w:val="both"/>
            </w:pPr>
            <w:r w:rsidRPr="00BB0577">
              <w:t>Statinys turi atitikti standartą – LST EN 1990:2004 „Eurokodas. Konstrukcijų projektavimo pagrindai“.</w:t>
            </w:r>
          </w:p>
          <w:p w14:paraId="6827B828" w14:textId="3648BAEE" w:rsidR="004B2ADE" w:rsidRPr="00BB0577" w:rsidRDefault="004B2ADE" w:rsidP="00055DD0">
            <w:pPr>
              <w:jc w:val="both"/>
            </w:pPr>
            <w:r w:rsidRPr="00BB0577">
              <w:t>Danga – 100% PVC tentas (dengtas polietilenu), nepralaidus vandeniui ir apsaugantis nuo UV spindulių.</w:t>
            </w:r>
          </w:p>
          <w:p w14:paraId="4737E8BA" w14:textId="0A8F04A2" w:rsidR="0004288F" w:rsidRPr="00BB0577" w:rsidRDefault="0004288F" w:rsidP="0004288F">
            <w:pPr>
              <w:jc w:val="both"/>
            </w:pPr>
            <w:r w:rsidRPr="00BB0577">
              <w:t>Tento spalva – išorė pilka, vidus baltas</w:t>
            </w:r>
            <w:r w:rsidR="00DB49EB">
              <w:t xml:space="preserve"> arba vientisos pilkos spalvos </w:t>
            </w:r>
            <w:r w:rsidR="00DB49EB" w:rsidRPr="00BB0577">
              <w:t>(spalva derinama su Užsakovo atstovu)</w:t>
            </w:r>
            <w:r w:rsidR="00DB49EB">
              <w:t>.</w:t>
            </w:r>
          </w:p>
          <w:p w14:paraId="1EE943D5" w14:textId="2D096C66" w:rsidR="00121E80" w:rsidRDefault="00DA0B93" w:rsidP="00773F1B">
            <w:pPr>
              <w:jc w:val="both"/>
            </w:pPr>
            <w:r>
              <w:t>Preliminarūs t</w:t>
            </w:r>
            <w:r w:rsidR="004B2ADE" w:rsidRPr="00BB0577">
              <w:t xml:space="preserve">arpai tarp arkų </w:t>
            </w:r>
            <w:r w:rsidR="001D652E">
              <w:t xml:space="preserve">0,8 – </w:t>
            </w:r>
            <w:r w:rsidR="004B2ADE" w:rsidRPr="001D652E">
              <w:t>1</w:t>
            </w:r>
            <w:r w:rsidR="001D652E">
              <w:t>,0</w:t>
            </w:r>
            <w:r w:rsidR="004B2ADE" w:rsidRPr="001D652E">
              <w:t xml:space="preserve"> </w:t>
            </w:r>
            <w:r w:rsidR="004B2ADE" w:rsidRPr="00BB0577">
              <w:t>m</w:t>
            </w:r>
            <w:r w:rsidR="00D10839" w:rsidRPr="00BB0577">
              <w:t xml:space="preserve"> (arkos ovalios </w:t>
            </w:r>
            <w:r w:rsidR="00F41809">
              <w:t>90</w:t>
            </w:r>
            <w:r w:rsidR="00F5559F">
              <w:t xml:space="preserve"> – </w:t>
            </w:r>
            <w:r w:rsidR="00D10839" w:rsidRPr="00BB0577">
              <w:t>130 mm skersmens)</w:t>
            </w:r>
            <w:r w:rsidR="00121E80">
              <w:t>.</w:t>
            </w:r>
          </w:p>
          <w:p w14:paraId="0C2D8A03" w14:textId="77777777" w:rsidR="0003200D" w:rsidRPr="00617804" w:rsidRDefault="0003200D" w:rsidP="00055DD0">
            <w:pPr>
              <w:jc w:val="both"/>
            </w:pPr>
            <w:r w:rsidRPr="00617804">
              <w:t>Konstrukcijos turi būti suprojektuotos, pagamintos ir sumontuotos taip, kad atlaikytų sniego ir vėjo apkrovas pagal EN 1991-1-3 ir EN 1991-1-4, užtikrinant jų atsparumą pagal EN 1993-1-1.</w:t>
            </w:r>
          </w:p>
          <w:p w14:paraId="75786526" w14:textId="7387EBCB" w:rsidR="004B2ADE" w:rsidRPr="00BB0577" w:rsidRDefault="004B7AAB" w:rsidP="00055DD0">
            <w:pPr>
              <w:jc w:val="both"/>
            </w:pPr>
            <w:r w:rsidRPr="00BB0577">
              <w:t>T</w:t>
            </w:r>
            <w:r w:rsidR="00AA1F94" w:rsidRPr="00BB0577">
              <w:t xml:space="preserve">entinio angaro </w:t>
            </w:r>
            <w:r w:rsidR="004B2ADE" w:rsidRPr="00BB0577">
              <w:t>galas</w:t>
            </w:r>
            <w:r w:rsidR="00596DB7" w:rsidRPr="00BB0577">
              <w:t xml:space="preserve"> </w:t>
            </w:r>
            <w:r w:rsidR="00331F78">
              <w:t xml:space="preserve">uždaras, </w:t>
            </w:r>
            <w:r w:rsidR="00596DB7" w:rsidRPr="00BB0577">
              <w:t>nuo apačios į viršų (nuo „lego“ blokų viršaus)</w:t>
            </w:r>
            <w:r w:rsidR="004B2ADE" w:rsidRPr="00BB0577">
              <w:t xml:space="preserve"> turi būti dengtas </w:t>
            </w:r>
            <w:r w:rsidR="00596DB7" w:rsidRPr="00BB0577">
              <w:t>tentu</w:t>
            </w:r>
            <w:r w:rsidR="004B2ADE" w:rsidRPr="00BB0577">
              <w:t xml:space="preserve"> </w:t>
            </w:r>
            <w:r w:rsidR="00086CC2" w:rsidRPr="00BB0577">
              <w:t>2</w:t>
            </w:r>
            <w:r w:rsidR="004B2ADE" w:rsidRPr="00BB0577">
              <w:t>000 mm</w:t>
            </w:r>
            <w:r w:rsidR="00596DB7" w:rsidRPr="00BB0577">
              <w:t xml:space="preserve"> ir </w:t>
            </w:r>
            <w:r w:rsidR="00C317E4" w:rsidRPr="00BB0577">
              <w:t>3</w:t>
            </w:r>
            <w:r w:rsidR="00596DB7" w:rsidRPr="00BB0577">
              <w:t>000 mm lietaus tinkl</w:t>
            </w:r>
            <w:r w:rsidR="00057AAC" w:rsidRPr="00BB0577">
              <w:t>u</w:t>
            </w:r>
            <w:r w:rsidR="00A31F63" w:rsidRPr="00BB0577">
              <w:t xml:space="preserve"> (tentas su lietaus tinklu</w:t>
            </w:r>
            <w:r w:rsidR="00FC4DBC" w:rsidRPr="00BB0577">
              <w:t xml:space="preserve"> turi būti tarpusavyje sujungti)</w:t>
            </w:r>
            <w:r w:rsidRPr="00BB0577">
              <w:t xml:space="preserve">. </w:t>
            </w:r>
          </w:p>
          <w:p w14:paraId="4425202C" w14:textId="5E0DE373" w:rsidR="004B2ADE" w:rsidRPr="00BB0577" w:rsidRDefault="004B2ADE" w:rsidP="00055DD0">
            <w:pPr>
              <w:jc w:val="both"/>
            </w:pPr>
            <w:r w:rsidRPr="00BB0577">
              <w:t xml:space="preserve">Statinio konstrukcija – </w:t>
            </w:r>
            <w:r w:rsidR="00CB04F7">
              <w:t>didelio</w:t>
            </w:r>
            <w:r w:rsidRPr="00BB0577">
              <w:t xml:space="preserve"> stiprumo plienas</w:t>
            </w:r>
            <w:r w:rsidR="00CB04F7">
              <w:t xml:space="preserve"> S420</w:t>
            </w:r>
            <w:r w:rsidRPr="00BB0577">
              <w:t xml:space="preserve"> (</w:t>
            </w:r>
            <w:r w:rsidR="00A85CF6">
              <w:t xml:space="preserve">padengimas karštu cinkavimu, </w:t>
            </w:r>
            <w:r w:rsidRPr="00BB0577">
              <w:t xml:space="preserve">standartas </w:t>
            </w:r>
            <w:r w:rsidR="00CB6C33">
              <w:t xml:space="preserve"> EN ISO 1461 arba</w:t>
            </w:r>
            <w:r w:rsidR="00CB6C33" w:rsidRPr="00BB0577">
              <w:t xml:space="preserve"> </w:t>
            </w:r>
            <w:r w:rsidRPr="00BB0577">
              <w:t>EN 10346).</w:t>
            </w:r>
          </w:p>
          <w:p w14:paraId="21100180" w14:textId="0E20E204" w:rsidR="004B2ADE" w:rsidRPr="00BB0577" w:rsidRDefault="006C144C" w:rsidP="00055DD0">
            <w:pPr>
              <w:jc w:val="both"/>
            </w:pPr>
            <w:r w:rsidRPr="00BB0577">
              <w:t xml:space="preserve">Statinio konstrukcijos </w:t>
            </w:r>
            <w:r w:rsidR="0043651D">
              <w:t xml:space="preserve">ir jas jungiančiųjų detalių </w:t>
            </w:r>
            <w:r w:rsidRPr="00BB0577">
              <w:t>a</w:t>
            </w:r>
            <w:r w:rsidR="004B2ADE" w:rsidRPr="00BB0577">
              <w:t>psauga nuo korozijos – pagaminta iš cinkuoto plieno.</w:t>
            </w:r>
          </w:p>
          <w:p w14:paraId="31418C3B" w14:textId="64ED535F" w:rsidR="004B2ADE" w:rsidRPr="00BB0577" w:rsidRDefault="004B2ADE" w:rsidP="00055DD0">
            <w:pPr>
              <w:jc w:val="both"/>
            </w:pPr>
            <w:r w:rsidRPr="00BB0577">
              <w:t>Užtikrinti, kad po surinkimo/pastatymo nebus jokios dangos pralaidos.</w:t>
            </w:r>
          </w:p>
          <w:p w14:paraId="490AD604" w14:textId="0C2DA449" w:rsidR="004B2ADE" w:rsidRPr="00BB0577" w:rsidRDefault="004B2ADE" w:rsidP="00055DD0">
            <w:pPr>
              <w:jc w:val="both"/>
            </w:pPr>
            <w:r w:rsidRPr="00BB0577">
              <w:t xml:space="preserve">Profilių sujungimui </w:t>
            </w:r>
            <w:r w:rsidR="00975C1B" w:rsidRPr="00BB0577">
              <w:t xml:space="preserve">turi būti </w:t>
            </w:r>
            <w:r w:rsidRPr="00BB0577">
              <w:t>naudojami cinkuoto plieno sujungiamieji elementai.</w:t>
            </w:r>
          </w:p>
          <w:p w14:paraId="08310088" w14:textId="50891D8C" w:rsidR="004B2ADE" w:rsidRPr="00BB0577" w:rsidRDefault="006C3025" w:rsidP="00055DD0">
            <w:pPr>
              <w:jc w:val="both"/>
              <w:rPr>
                <w:noProof/>
                <w:color w:val="EE0000"/>
              </w:rPr>
            </w:pPr>
            <w:r w:rsidRPr="00BB0577">
              <w:t>Tentinio angaro p</w:t>
            </w:r>
            <w:r w:rsidR="004B2ADE" w:rsidRPr="00BB0577">
              <w:rPr>
                <w:noProof/>
              </w:rPr>
              <w:t xml:space="preserve">agrindo sandarumas su sienomis </w:t>
            </w:r>
            <w:r w:rsidR="00C071EB" w:rsidRPr="00BB0577">
              <w:rPr>
                <w:noProof/>
              </w:rPr>
              <w:t xml:space="preserve">turi būti </w:t>
            </w:r>
            <w:r w:rsidR="004B2ADE" w:rsidRPr="00BB0577">
              <w:rPr>
                <w:noProof/>
              </w:rPr>
              <w:t>užtikrin</w:t>
            </w:r>
            <w:r w:rsidR="00975C1B" w:rsidRPr="00BB0577">
              <w:rPr>
                <w:noProof/>
              </w:rPr>
              <w:t>a</w:t>
            </w:r>
            <w:r w:rsidR="004B2ADE" w:rsidRPr="00BB0577">
              <w:rPr>
                <w:noProof/>
              </w:rPr>
              <w:t xml:space="preserve">mas panaudojant </w:t>
            </w:r>
            <w:r w:rsidR="00200AF5" w:rsidRPr="00BB0577">
              <w:rPr>
                <w:noProof/>
              </w:rPr>
              <w:t>tą pačią tentinę</w:t>
            </w:r>
            <w:r w:rsidR="004B2ADE" w:rsidRPr="00BB0577">
              <w:rPr>
                <w:noProof/>
              </w:rPr>
              <w:t xml:space="preserve"> medžiagą </w:t>
            </w:r>
            <w:r w:rsidR="00200AF5" w:rsidRPr="00BB0577">
              <w:rPr>
                <w:noProof/>
              </w:rPr>
              <w:t>užleidžiant kraštus</w:t>
            </w:r>
            <w:r w:rsidR="003773C0" w:rsidRPr="00BB0577">
              <w:rPr>
                <w:noProof/>
              </w:rPr>
              <w:t xml:space="preserve"> (20-30 cm) </w:t>
            </w:r>
            <w:r w:rsidR="00C61719" w:rsidRPr="00BB0577">
              <w:rPr>
                <w:noProof/>
              </w:rPr>
              <w:t xml:space="preserve"> </w:t>
            </w:r>
            <w:r w:rsidR="00200AF5" w:rsidRPr="00BB0577">
              <w:rPr>
                <w:noProof/>
              </w:rPr>
              <w:t xml:space="preserve">ant „lego“ blokų </w:t>
            </w:r>
            <w:r w:rsidR="004B2ADE" w:rsidRPr="00BB0577">
              <w:rPr>
                <w:noProof/>
              </w:rPr>
              <w:t>nubėgančiam lietaus vandens nukreipimui</w:t>
            </w:r>
            <w:r w:rsidR="00200AF5" w:rsidRPr="00BB0577">
              <w:rPr>
                <w:noProof/>
              </w:rPr>
              <w:t>.</w:t>
            </w:r>
            <w:r w:rsidR="003773C0" w:rsidRPr="00BB0577">
              <w:rPr>
                <w:noProof/>
              </w:rPr>
              <w:t xml:space="preserve"> Užleistas tentas </w:t>
            </w:r>
            <w:r w:rsidR="00E271A9" w:rsidRPr="00BB0577">
              <w:rPr>
                <w:noProof/>
              </w:rPr>
              <w:t xml:space="preserve">turi būti </w:t>
            </w:r>
            <w:r w:rsidR="00C15C52" w:rsidRPr="00BB0577">
              <w:rPr>
                <w:noProof/>
              </w:rPr>
              <w:t xml:space="preserve">stabiliai </w:t>
            </w:r>
            <w:r w:rsidR="00E271A9" w:rsidRPr="00BB0577">
              <w:rPr>
                <w:noProof/>
              </w:rPr>
              <w:t xml:space="preserve">prispaustas prie „lego“ blokų </w:t>
            </w:r>
            <w:r w:rsidR="00752578" w:rsidRPr="00BB0577">
              <w:rPr>
                <w:noProof/>
              </w:rPr>
              <w:lastRenderedPageBreak/>
              <w:t xml:space="preserve">per visą statinio ilgį abiejose pusėse </w:t>
            </w:r>
            <w:r w:rsidR="00C15C52" w:rsidRPr="00BB0577">
              <w:rPr>
                <w:noProof/>
              </w:rPr>
              <w:t>(nepažeidžiant</w:t>
            </w:r>
            <w:r w:rsidR="00292870" w:rsidRPr="00BB0577">
              <w:rPr>
                <w:noProof/>
              </w:rPr>
              <w:t xml:space="preserve"> ar kitaip nesugadinant</w:t>
            </w:r>
            <w:r w:rsidR="00C15C52" w:rsidRPr="00BB0577">
              <w:rPr>
                <w:noProof/>
              </w:rPr>
              <w:t xml:space="preserve"> tento struktūros)</w:t>
            </w:r>
            <w:r w:rsidR="00292870" w:rsidRPr="00BB0577">
              <w:rPr>
                <w:noProof/>
              </w:rPr>
              <w:t>, tvirtinimo dalys parenkamos įvertinant jų atsparumą korozijai (cinkuotos)</w:t>
            </w:r>
            <w:r w:rsidR="00C15C52" w:rsidRPr="00BB0577">
              <w:rPr>
                <w:noProof/>
              </w:rPr>
              <w:t>.</w:t>
            </w:r>
          </w:p>
          <w:p w14:paraId="09BD9D6E" w14:textId="09C05CC2" w:rsidR="00BA2FE6" w:rsidRPr="00BB0577" w:rsidRDefault="00BA2FE6" w:rsidP="00055DD0">
            <w:pPr>
              <w:jc w:val="both"/>
            </w:pPr>
            <w:r w:rsidRPr="00BB0577">
              <w:rPr>
                <w:noProof/>
              </w:rPr>
              <w:t>Varžtų tvirtinimai į blokus turi būti užhermetizuoti</w:t>
            </w:r>
            <w:r w:rsidR="00E96602" w:rsidRPr="00BB0577">
              <w:rPr>
                <w:noProof/>
              </w:rPr>
              <w:t>, apsaugoti plyšius nuo vandens</w:t>
            </w:r>
            <w:r w:rsidR="000403FF" w:rsidRPr="00BB0577">
              <w:rPr>
                <w:noProof/>
              </w:rPr>
              <w:t xml:space="preserve"> (</w:t>
            </w:r>
            <w:r w:rsidRPr="00BB0577">
              <w:rPr>
                <w:noProof/>
              </w:rPr>
              <w:t>užkirstas kelias drėgmės patekim</w:t>
            </w:r>
            <w:r w:rsidR="00D855F0" w:rsidRPr="00BB0577">
              <w:rPr>
                <w:noProof/>
              </w:rPr>
              <w:t>ui</w:t>
            </w:r>
            <w:r w:rsidR="000403FF" w:rsidRPr="00BB0577">
              <w:rPr>
                <w:noProof/>
              </w:rPr>
              <w:t>)</w:t>
            </w:r>
            <w:r w:rsidRPr="00BB0577">
              <w:rPr>
                <w:noProof/>
              </w:rPr>
              <w:t>.</w:t>
            </w:r>
          </w:p>
          <w:p w14:paraId="4E944DD9" w14:textId="57EB6E4A" w:rsidR="00975FE5" w:rsidRPr="00BB0577" w:rsidRDefault="00975FE5" w:rsidP="00EA484C">
            <w:pPr>
              <w:jc w:val="both"/>
            </w:pPr>
          </w:p>
        </w:tc>
      </w:tr>
    </w:tbl>
    <w:p w14:paraId="447DA85B" w14:textId="77777777" w:rsidR="00833CBC" w:rsidRPr="00833CBC" w:rsidRDefault="00833CBC" w:rsidP="00833CBC">
      <w:pPr>
        <w:pStyle w:val="ListParagraph"/>
        <w:numPr>
          <w:ilvl w:val="1"/>
          <w:numId w:val="1"/>
        </w:numPr>
        <w:spacing w:before="60" w:after="60" w:line="360" w:lineRule="auto"/>
        <w:ind w:left="0" w:firstLine="0"/>
        <w:jc w:val="both"/>
        <w:rPr>
          <w:rFonts w:ascii="Times New Roman" w:hAnsi="Times New Roman" w:cs="Times New Roman"/>
          <w:b/>
          <w:bCs/>
          <w:color w:val="000000" w:themeColor="text1"/>
          <w:shd w:val="clear" w:color="auto" w:fill="D9D9D9" w:themeFill="background1" w:themeFillShade="D9"/>
          <w:lang w:val="lt-LT"/>
        </w:rPr>
      </w:pPr>
      <w:proofErr w:type="spellStart"/>
      <w:r w:rsidRPr="00833CBC">
        <w:rPr>
          <w:rFonts w:ascii="Times New Roman" w:hAnsi="Times New Roman" w:cs="Times New Roman"/>
          <w:b/>
          <w:bCs/>
        </w:rPr>
        <w:lastRenderedPageBreak/>
        <w:t>Rangovui</w:t>
      </w:r>
      <w:proofErr w:type="spellEnd"/>
      <w:r w:rsidRPr="00833CB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33CBC">
        <w:rPr>
          <w:rFonts w:ascii="Times New Roman" w:hAnsi="Times New Roman" w:cs="Times New Roman"/>
          <w:b/>
          <w:bCs/>
        </w:rPr>
        <w:t>rekomenduojama</w:t>
      </w:r>
      <w:proofErr w:type="spellEnd"/>
      <w:r w:rsidRPr="00833CB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33CBC">
        <w:rPr>
          <w:rFonts w:ascii="Times New Roman" w:hAnsi="Times New Roman" w:cs="Times New Roman"/>
          <w:b/>
          <w:bCs/>
        </w:rPr>
        <w:t>prieš</w:t>
      </w:r>
      <w:proofErr w:type="spellEnd"/>
      <w:r w:rsidRPr="00833CB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33CBC">
        <w:rPr>
          <w:rFonts w:ascii="Times New Roman" w:hAnsi="Times New Roman" w:cs="Times New Roman"/>
          <w:b/>
          <w:bCs/>
        </w:rPr>
        <w:t>planuojant</w:t>
      </w:r>
      <w:proofErr w:type="spellEnd"/>
      <w:r w:rsidRPr="00833CB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33CBC">
        <w:rPr>
          <w:rFonts w:ascii="Times New Roman" w:hAnsi="Times New Roman" w:cs="Times New Roman"/>
          <w:b/>
          <w:bCs/>
        </w:rPr>
        <w:t>faktinius</w:t>
      </w:r>
      <w:proofErr w:type="spellEnd"/>
      <w:r w:rsidRPr="00833CB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33CBC">
        <w:rPr>
          <w:rFonts w:ascii="Times New Roman" w:hAnsi="Times New Roman" w:cs="Times New Roman"/>
          <w:b/>
          <w:bCs/>
        </w:rPr>
        <w:t>montavimo</w:t>
      </w:r>
      <w:proofErr w:type="spellEnd"/>
      <w:r w:rsidRPr="00833CB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33CBC">
        <w:rPr>
          <w:rFonts w:ascii="Times New Roman" w:hAnsi="Times New Roman" w:cs="Times New Roman"/>
          <w:b/>
          <w:bCs/>
        </w:rPr>
        <w:t>darbus</w:t>
      </w:r>
      <w:proofErr w:type="spellEnd"/>
      <w:r w:rsidRPr="00833CB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33CBC">
        <w:rPr>
          <w:rFonts w:ascii="Times New Roman" w:hAnsi="Times New Roman" w:cs="Times New Roman"/>
          <w:b/>
          <w:bCs/>
        </w:rPr>
        <w:t>objekto</w:t>
      </w:r>
      <w:proofErr w:type="spellEnd"/>
      <w:r w:rsidRPr="00833CB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33CBC">
        <w:rPr>
          <w:rFonts w:ascii="Times New Roman" w:hAnsi="Times New Roman" w:cs="Times New Roman"/>
          <w:b/>
          <w:bCs/>
        </w:rPr>
        <w:t>vietoje</w:t>
      </w:r>
      <w:proofErr w:type="spellEnd"/>
      <w:r w:rsidRPr="00833CB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33CBC">
        <w:rPr>
          <w:rFonts w:ascii="Times New Roman" w:hAnsi="Times New Roman" w:cs="Times New Roman"/>
          <w:b/>
          <w:bCs/>
        </w:rPr>
        <w:t>atlikti</w:t>
      </w:r>
      <w:proofErr w:type="spellEnd"/>
      <w:r w:rsidRPr="00833CB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33CBC">
        <w:rPr>
          <w:rFonts w:ascii="Times New Roman" w:hAnsi="Times New Roman" w:cs="Times New Roman"/>
          <w:b/>
          <w:bCs/>
        </w:rPr>
        <w:t>tikslius</w:t>
      </w:r>
      <w:proofErr w:type="spellEnd"/>
      <w:r w:rsidRPr="00833CB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33CBC">
        <w:rPr>
          <w:rFonts w:ascii="Times New Roman" w:hAnsi="Times New Roman" w:cs="Times New Roman"/>
          <w:b/>
          <w:bCs/>
        </w:rPr>
        <w:t>darbų</w:t>
      </w:r>
      <w:proofErr w:type="spellEnd"/>
      <w:r w:rsidRPr="00833CB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33CBC">
        <w:rPr>
          <w:rFonts w:ascii="Times New Roman" w:hAnsi="Times New Roman" w:cs="Times New Roman"/>
          <w:b/>
          <w:bCs/>
        </w:rPr>
        <w:t>ir</w:t>
      </w:r>
      <w:proofErr w:type="spellEnd"/>
      <w:r w:rsidRPr="00833CB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33CBC">
        <w:rPr>
          <w:rFonts w:ascii="Times New Roman" w:hAnsi="Times New Roman" w:cs="Times New Roman"/>
          <w:b/>
          <w:bCs/>
        </w:rPr>
        <w:t>reikalingų</w:t>
      </w:r>
      <w:proofErr w:type="spellEnd"/>
      <w:r w:rsidRPr="00833CB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33CBC">
        <w:rPr>
          <w:rFonts w:ascii="Times New Roman" w:hAnsi="Times New Roman" w:cs="Times New Roman"/>
          <w:b/>
          <w:bCs/>
        </w:rPr>
        <w:t>medžiagų</w:t>
      </w:r>
      <w:proofErr w:type="spellEnd"/>
      <w:r w:rsidRPr="00833CB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33CBC">
        <w:rPr>
          <w:rFonts w:ascii="Times New Roman" w:hAnsi="Times New Roman" w:cs="Times New Roman"/>
          <w:b/>
          <w:bCs/>
        </w:rPr>
        <w:t>pamatavimus</w:t>
      </w:r>
      <w:proofErr w:type="spellEnd"/>
      <w:r w:rsidRPr="00833CB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33CBC">
        <w:rPr>
          <w:rFonts w:ascii="Times New Roman" w:hAnsi="Times New Roman" w:cs="Times New Roman"/>
          <w:b/>
          <w:bCs/>
        </w:rPr>
        <w:t>bei</w:t>
      </w:r>
      <w:proofErr w:type="spellEnd"/>
      <w:r w:rsidRPr="00833CB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33CBC">
        <w:rPr>
          <w:rFonts w:ascii="Times New Roman" w:hAnsi="Times New Roman" w:cs="Times New Roman"/>
          <w:b/>
          <w:bCs/>
        </w:rPr>
        <w:t>įvertinti</w:t>
      </w:r>
      <w:proofErr w:type="spellEnd"/>
      <w:r w:rsidRPr="00833CB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33CBC">
        <w:rPr>
          <w:rFonts w:ascii="Times New Roman" w:hAnsi="Times New Roman" w:cs="Times New Roman"/>
          <w:b/>
          <w:bCs/>
        </w:rPr>
        <w:t>galimus</w:t>
      </w:r>
      <w:proofErr w:type="spellEnd"/>
      <w:r w:rsidRPr="00833CB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33CBC">
        <w:rPr>
          <w:rFonts w:ascii="Times New Roman" w:hAnsi="Times New Roman" w:cs="Times New Roman"/>
          <w:b/>
          <w:bCs/>
        </w:rPr>
        <w:t>netikslumus</w:t>
      </w:r>
      <w:proofErr w:type="spellEnd"/>
      <w:r w:rsidRPr="00833CB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33CBC">
        <w:rPr>
          <w:rFonts w:ascii="Times New Roman" w:hAnsi="Times New Roman" w:cs="Times New Roman"/>
          <w:b/>
          <w:bCs/>
        </w:rPr>
        <w:t>ir</w:t>
      </w:r>
      <w:proofErr w:type="spellEnd"/>
      <w:r w:rsidRPr="00833CB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33CBC">
        <w:rPr>
          <w:rFonts w:ascii="Times New Roman" w:hAnsi="Times New Roman" w:cs="Times New Roman"/>
          <w:b/>
          <w:bCs/>
        </w:rPr>
        <w:t>darbų</w:t>
      </w:r>
      <w:proofErr w:type="spellEnd"/>
      <w:r w:rsidRPr="00833CB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33CBC">
        <w:rPr>
          <w:rFonts w:ascii="Times New Roman" w:hAnsi="Times New Roman" w:cs="Times New Roman"/>
          <w:b/>
          <w:bCs/>
        </w:rPr>
        <w:t>sudėtingumą</w:t>
      </w:r>
      <w:proofErr w:type="spellEnd"/>
      <w:r w:rsidRPr="00833CBC">
        <w:rPr>
          <w:rFonts w:ascii="Times New Roman" w:hAnsi="Times New Roman" w:cs="Times New Roman"/>
          <w:b/>
          <w:bCs/>
        </w:rPr>
        <w:t xml:space="preserve">. </w:t>
      </w:r>
      <w:proofErr w:type="spellStart"/>
      <w:r w:rsidRPr="00833CBC">
        <w:rPr>
          <w:rFonts w:ascii="Times New Roman" w:hAnsi="Times New Roman" w:cs="Times New Roman"/>
          <w:b/>
          <w:bCs/>
        </w:rPr>
        <w:t>Rangovas</w:t>
      </w:r>
      <w:proofErr w:type="spellEnd"/>
      <w:r w:rsidRPr="00833CBC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Pr="00833CBC">
        <w:rPr>
          <w:rFonts w:ascii="Times New Roman" w:hAnsi="Times New Roman" w:cs="Times New Roman"/>
          <w:b/>
          <w:bCs/>
        </w:rPr>
        <w:t>savo</w:t>
      </w:r>
      <w:proofErr w:type="spellEnd"/>
      <w:r w:rsidRPr="00833CB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33CBC">
        <w:rPr>
          <w:rFonts w:ascii="Times New Roman" w:hAnsi="Times New Roman" w:cs="Times New Roman"/>
          <w:b/>
          <w:bCs/>
        </w:rPr>
        <w:t>atsakomybe</w:t>
      </w:r>
      <w:proofErr w:type="spellEnd"/>
      <w:r w:rsidRPr="00833CBC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Pr="00833CBC">
        <w:rPr>
          <w:rFonts w:ascii="Times New Roman" w:hAnsi="Times New Roman" w:cs="Times New Roman"/>
          <w:b/>
          <w:bCs/>
        </w:rPr>
        <w:t>kaštais</w:t>
      </w:r>
      <w:proofErr w:type="spellEnd"/>
      <w:r w:rsidRPr="00833CB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33CBC">
        <w:rPr>
          <w:rFonts w:ascii="Times New Roman" w:hAnsi="Times New Roman" w:cs="Times New Roman"/>
          <w:b/>
          <w:bCs/>
        </w:rPr>
        <w:t>ir</w:t>
      </w:r>
      <w:proofErr w:type="spellEnd"/>
      <w:r w:rsidRPr="00833CB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33CBC">
        <w:rPr>
          <w:rFonts w:ascii="Times New Roman" w:hAnsi="Times New Roman" w:cs="Times New Roman"/>
          <w:b/>
          <w:bCs/>
        </w:rPr>
        <w:t>rizika</w:t>
      </w:r>
      <w:proofErr w:type="spellEnd"/>
      <w:r w:rsidRPr="00833CBC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Pr="00833CBC">
        <w:rPr>
          <w:rFonts w:ascii="Times New Roman" w:hAnsi="Times New Roman" w:cs="Times New Roman"/>
          <w:b/>
          <w:bCs/>
        </w:rPr>
        <w:t>gali</w:t>
      </w:r>
      <w:proofErr w:type="spellEnd"/>
      <w:r w:rsidRPr="00833CB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33CBC">
        <w:rPr>
          <w:rFonts w:ascii="Times New Roman" w:hAnsi="Times New Roman" w:cs="Times New Roman"/>
          <w:b/>
          <w:bCs/>
        </w:rPr>
        <w:t>apžiūrėti</w:t>
      </w:r>
      <w:proofErr w:type="spellEnd"/>
      <w:r w:rsidRPr="00833CB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33CBC">
        <w:rPr>
          <w:rFonts w:ascii="Times New Roman" w:hAnsi="Times New Roman" w:cs="Times New Roman"/>
          <w:b/>
          <w:bCs/>
        </w:rPr>
        <w:t>objektą</w:t>
      </w:r>
      <w:proofErr w:type="spellEnd"/>
      <w:r w:rsidRPr="00833CBC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Pr="00833CBC">
        <w:rPr>
          <w:rFonts w:ascii="Times New Roman" w:hAnsi="Times New Roman" w:cs="Times New Roman"/>
          <w:b/>
          <w:bCs/>
        </w:rPr>
        <w:t>kurio</w:t>
      </w:r>
      <w:proofErr w:type="spellEnd"/>
      <w:r w:rsidRPr="00833CB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33CBC">
        <w:rPr>
          <w:rFonts w:ascii="Times New Roman" w:hAnsi="Times New Roman" w:cs="Times New Roman"/>
          <w:b/>
          <w:bCs/>
        </w:rPr>
        <w:t>adresą</w:t>
      </w:r>
      <w:proofErr w:type="spellEnd"/>
      <w:r w:rsidRPr="00833CBC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Pr="00833CBC">
        <w:rPr>
          <w:rFonts w:ascii="Times New Roman" w:hAnsi="Times New Roman" w:cs="Times New Roman"/>
          <w:b/>
          <w:bCs/>
        </w:rPr>
        <w:t>Rangovui</w:t>
      </w:r>
      <w:proofErr w:type="spellEnd"/>
      <w:r w:rsidRPr="00833CB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33CBC">
        <w:rPr>
          <w:rFonts w:ascii="Times New Roman" w:hAnsi="Times New Roman" w:cs="Times New Roman"/>
          <w:b/>
          <w:bCs/>
        </w:rPr>
        <w:t>paprašius</w:t>
      </w:r>
      <w:proofErr w:type="spellEnd"/>
      <w:r w:rsidRPr="00833CBC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Pr="00833CBC">
        <w:rPr>
          <w:rFonts w:ascii="Times New Roman" w:hAnsi="Times New Roman" w:cs="Times New Roman"/>
          <w:b/>
          <w:bCs/>
        </w:rPr>
        <w:t>nurodys</w:t>
      </w:r>
      <w:proofErr w:type="spellEnd"/>
      <w:r w:rsidRPr="00833CB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33CBC">
        <w:rPr>
          <w:rFonts w:ascii="Times New Roman" w:hAnsi="Times New Roman" w:cs="Times New Roman"/>
          <w:b/>
          <w:bCs/>
        </w:rPr>
        <w:t>Užsakovas</w:t>
      </w:r>
      <w:proofErr w:type="spellEnd"/>
      <w:r w:rsidRPr="00833CBC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Pr="00833CBC">
        <w:rPr>
          <w:rFonts w:ascii="Times New Roman" w:hAnsi="Times New Roman" w:cs="Times New Roman"/>
          <w:b/>
          <w:bCs/>
        </w:rPr>
        <w:t>siekdamas</w:t>
      </w:r>
      <w:proofErr w:type="spellEnd"/>
      <w:r w:rsidRPr="00833CB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33CBC">
        <w:rPr>
          <w:rFonts w:ascii="Times New Roman" w:hAnsi="Times New Roman" w:cs="Times New Roman"/>
          <w:b/>
          <w:bCs/>
        </w:rPr>
        <w:t>užtikrinti</w:t>
      </w:r>
      <w:proofErr w:type="spellEnd"/>
      <w:r w:rsidRPr="00833CBC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Pr="00833CBC">
        <w:rPr>
          <w:rFonts w:ascii="Times New Roman" w:hAnsi="Times New Roman" w:cs="Times New Roman"/>
          <w:b/>
          <w:bCs/>
        </w:rPr>
        <w:t>kad</w:t>
      </w:r>
      <w:proofErr w:type="spellEnd"/>
      <w:r w:rsidRPr="00833CB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33CBC">
        <w:rPr>
          <w:rFonts w:ascii="Times New Roman" w:hAnsi="Times New Roman" w:cs="Times New Roman"/>
          <w:b/>
          <w:bCs/>
        </w:rPr>
        <w:t>Sutarties</w:t>
      </w:r>
      <w:proofErr w:type="spellEnd"/>
      <w:r w:rsidRPr="00833CB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33CBC">
        <w:rPr>
          <w:rFonts w:ascii="Times New Roman" w:hAnsi="Times New Roman" w:cs="Times New Roman"/>
          <w:b/>
          <w:bCs/>
        </w:rPr>
        <w:t>vykdymo</w:t>
      </w:r>
      <w:proofErr w:type="spellEnd"/>
      <w:r w:rsidRPr="00833CB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33CBC">
        <w:rPr>
          <w:rFonts w:ascii="Times New Roman" w:hAnsi="Times New Roman" w:cs="Times New Roman"/>
          <w:b/>
          <w:bCs/>
        </w:rPr>
        <w:t>laikotarpiu</w:t>
      </w:r>
      <w:proofErr w:type="spellEnd"/>
      <w:r w:rsidRPr="00833CB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33CBC">
        <w:rPr>
          <w:rFonts w:ascii="Times New Roman" w:hAnsi="Times New Roman" w:cs="Times New Roman"/>
          <w:b/>
          <w:bCs/>
        </w:rPr>
        <w:t>darbai</w:t>
      </w:r>
      <w:proofErr w:type="spellEnd"/>
      <w:r w:rsidRPr="00833CB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33CBC">
        <w:rPr>
          <w:rFonts w:ascii="Times New Roman" w:hAnsi="Times New Roman" w:cs="Times New Roman"/>
          <w:b/>
          <w:bCs/>
        </w:rPr>
        <w:t>būtų</w:t>
      </w:r>
      <w:proofErr w:type="spellEnd"/>
      <w:r w:rsidRPr="00833CB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33CBC">
        <w:rPr>
          <w:rFonts w:ascii="Times New Roman" w:hAnsi="Times New Roman" w:cs="Times New Roman"/>
          <w:b/>
          <w:bCs/>
        </w:rPr>
        <w:t>tinkamai</w:t>
      </w:r>
      <w:proofErr w:type="spellEnd"/>
      <w:r w:rsidRPr="00833CB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33CBC">
        <w:rPr>
          <w:rFonts w:ascii="Times New Roman" w:hAnsi="Times New Roman" w:cs="Times New Roman"/>
          <w:b/>
          <w:bCs/>
        </w:rPr>
        <w:t>ir</w:t>
      </w:r>
      <w:proofErr w:type="spellEnd"/>
      <w:r w:rsidRPr="00833CB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33CBC">
        <w:rPr>
          <w:rFonts w:ascii="Times New Roman" w:hAnsi="Times New Roman" w:cs="Times New Roman"/>
          <w:b/>
          <w:bCs/>
        </w:rPr>
        <w:t>pilnai</w:t>
      </w:r>
      <w:proofErr w:type="spellEnd"/>
      <w:r w:rsidRPr="00833CB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33CBC">
        <w:rPr>
          <w:rFonts w:ascii="Times New Roman" w:hAnsi="Times New Roman" w:cs="Times New Roman"/>
          <w:b/>
          <w:bCs/>
        </w:rPr>
        <w:t>įvykdyti</w:t>
      </w:r>
      <w:proofErr w:type="spellEnd"/>
      <w:r w:rsidRPr="00833CBC">
        <w:rPr>
          <w:rFonts w:ascii="Times New Roman" w:hAnsi="Times New Roman" w:cs="Times New Roman"/>
          <w:b/>
          <w:bCs/>
        </w:rPr>
        <w:t>.</w:t>
      </w:r>
    </w:p>
    <w:p w14:paraId="6A3F5562" w14:textId="3FC35AC2" w:rsidR="00A305D9" w:rsidRPr="00BB0577" w:rsidRDefault="00A305D9" w:rsidP="00833CBC">
      <w:pPr>
        <w:pStyle w:val="ListParagraph"/>
        <w:numPr>
          <w:ilvl w:val="1"/>
          <w:numId w:val="1"/>
        </w:numPr>
        <w:spacing w:before="60" w:after="60" w:line="360" w:lineRule="auto"/>
        <w:ind w:left="0" w:firstLine="0"/>
        <w:jc w:val="both"/>
        <w:rPr>
          <w:rFonts w:ascii="Times New Roman" w:hAnsi="Times New Roman" w:cs="Times New Roman"/>
          <w:b/>
          <w:bCs/>
          <w:color w:val="000000" w:themeColor="text1"/>
          <w:shd w:val="clear" w:color="auto" w:fill="D9D9D9" w:themeFill="background1" w:themeFillShade="D9"/>
          <w:lang w:val="lt-LT"/>
        </w:rPr>
      </w:pPr>
      <w:r w:rsidRPr="00BB0577">
        <w:rPr>
          <w:rFonts w:ascii="Times New Roman" w:hAnsi="Times New Roman" w:cs="Times New Roman"/>
          <w:lang w:val="lt-LT"/>
        </w:rPr>
        <w:t xml:space="preserve">Į </w:t>
      </w:r>
      <w:r w:rsidR="002279A7">
        <w:rPr>
          <w:rFonts w:ascii="Times New Roman" w:hAnsi="Times New Roman" w:cs="Times New Roman"/>
          <w:lang w:val="lt-LT"/>
        </w:rPr>
        <w:t>D</w:t>
      </w:r>
      <w:r w:rsidR="002279A7" w:rsidRPr="00BB0577">
        <w:rPr>
          <w:rFonts w:ascii="Times New Roman" w:hAnsi="Times New Roman" w:cs="Times New Roman"/>
          <w:lang w:val="lt-LT"/>
        </w:rPr>
        <w:t xml:space="preserve">arbų </w:t>
      </w:r>
      <w:r w:rsidRPr="00BB0577">
        <w:rPr>
          <w:rFonts w:ascii="Times New Roman" w:hAnsi="Times New Roman" w:cs="Times New Roman"/>
          <w:lang w:val="lt-LT"/>
        </w:rPr>
        <w:t xml:space="preserve">kainą turi būti įskaičiuota </w:t>
      </w:r>
      <w:r w:rsidR="00ED4ED5">
        <w:rPr>
          <w:rFonts w:ascii="Times New Roman" w:hAnsi="Times New Roman" w:cs="Times New Roman"/>
          <w:lang w:val="lt-LT"/>
        </w:rPr>
        <w:t>D</w:t>
      </w:r>
      <w:r w:rsidRPr="00BB0577">
        <w:rPr>
          <w:rFonts w:ascii="Times New Roman" w:hAnsi="Times New Roman" w:cs="Times New Roman"/>
          <w:lang w:val="lt-LT"/>
        </w:rPr>
        <w:t>arbams suteikti visų reikalingų mechanizmų, elektros įrangos, statybinių medžiagų, įrankių, transportavimo išlaidos ir mokesčiai.</w:t>
      </w:r>
    </w:p>
    <w:p w14:paraId="538DDA65" w14:textId="68644887" w:rsidR="00A305D9" w:rsidRPr="00BB0577" w:rsidRDefault="00A305D9" w:rsidP="00601EC4">
      <w:pPr>
        <w:pStyle w:val="ListParagraph"/>
        <w:numPr>
          <w:ilvl w:val="1"/>
          <w:numId w:val="1"/>
        </w:numPr>
        <w:spacing w:before="60" w:after="60" w:line="360" w:lineRule="auto"/>
        <w:ind w:left="431" w:hanging="431"/>
        <w:jc w:val="both"/>
        <w:rPr>
          <w:rFonts w:ascii="Times New Roman" w:hAnsi="Times New Roman" w:cs="Times New Roman"/>
          <w:b/>
          <w:bCs/>
          <w:color w:val="000000" w:themeColor="text1"/>
          <w:shd w:val="clear" w:color="auto" w:fill="D9D9D9" w:themeFill="background1" w:themeFillShade="D9"/>
          <w:lang w:val="lt-LT"/>
        </w:rPr>
      </w:pPr>
      <w:r w:rsidRPr="00BB0577">
        <w:rPr>
          <w:rFonts w:ascii="Times New Roman" w:hAnsi="Times New Roman" w:cs="Times New Roman"/>
          <w:lang w:val="lt-LT"/>
        </w:rPr>
        <w:t>Darbams atlikti visomis reikalingomis medžiagomis pasirūpina Rangovas.</w:t>
      </w:r>
    </w:p>
    <w:p w14:paraId="23FD7691" w14:textId="77777777" w:rsidR="00A305D9" w:rsidRPr="00BB0577" w:rsidRDefault="00A305D9" w:rsidP="00601EC4">
      <w:pPr>
        <w:pStyle w:val="ListParagraph"/>
        <w:numPr>
          <w:ilvl w:val="1"/>
          <w:numId w:val="1"/>
        </w:numPr>
        <w:spacing w:before="60" w:after="60" w:line="360" w:lineRule="auto"/>
        <w:ind w:left="431" w:hanging="431"/>
        <w:jc w:val="both"/>
        <w:rPr>
          <w:rFonts w:ascii="Times New Roman" w:hAnsi="Times New Roman" w:cs="Times New Roman"/>
          <w:shd w:val="clear" w:color="auto" w:fill="D9D9D9" w:themeFill="background1" w:themeFillShade="D9"/>
          <w:lang w:val="lt-LT"/>
        </w:rPr>
      </w:pPr>
      <w:r w:rsidRPr="00BB0577">
        <w:rPr>
          <w:rFonts w:ascii="Times New Roman" w:hAnsi="Times New Roman" w:cs="Times New Roman"/>
          <w:lang w:val="lt-LT"/>
        </w:rPr>
        <w:t>Nurodyti Darbai turi būti įvertinti kompleksiškai, kartu su visais palydinčiais darbais.</w:t>
      </w:r>
    </w:p>
    <w:p w14:paraId="26ECCC68" w14:textId="25A01CB8" w:rsidR="00601EC4" w:rsidRPr="00BB0577" w:rsidRDefault="00601EC4" w:rsidP="00601EC4">
      <w:pPr>
        <w:pStyle w:val="ListParagraph"/>
        <w:numPr>
          <w:ilvl w:val="1"/>
          <w:numId w:val="1"/>
        </w:numPr>
        <w:spacing w:line="360" w:lineRule="auto"/>
        <w:ind w:left="0" w:firstLine="0"/>
        <w:rPr>
          <w:rFonts w:ascii="Times New Roman" w:hAnsi="Times New Roman" w:cs="Times New Roman"/>
          <w:lang w:val="lt-LT"/>
        </w:rPr>
      </w:pPr>
      <w:r w:rsidRPr="00BB0577">
        <w:rPr>
          <w:rFonts w:ascii="Times New Roman" w:hAnsi="Times New Roman" w:cs="Times New Roman"/>
          <w:lang w:val="lt-LT"/>
        </w:rPr>
        <w:t>Rangovas įsipareigoja Darbus atliki</w:t>
      </w:r>
      <w:r w:rsidR="00253908" w:rsidRPr="00BB0577">
        <w:rPr>
          <w:rFonts w:ascii="Times New Roman" w:hAnsi="Times New Roman" w:cs="Times New Roman"/>
          <w:lang w:val="lt-LT"/>
        </w:rPr>
        <w:t>n</w:t>
      </w:r>
      <w:r w:rsidRPr="00BB0577">
        <w:rPr>
          <w:rFonts w:ascii="Times New Roman" w:hAnsi="Times New Roman" w:cs="Times New Roman"/>
          <w:lang w:val="lt-LT"/>
        </w:rPr>
        <w:t>ėti Užsakovo darbo laiku (I-IV 7:00 – 16:00 val., V 7:00 – 15:00 val.).</w:t>
      </w:r>
    </w:p>
    <w:p w14:paraId="3219E82D" w14:textId="3960CBC2" w:rsidR="00601EC4" w:rsidRPr="00BB0577" w:rsidRDefault="00601EC4" w:rsidP="00601EC4">
      <w:pPr>
        <w:pStyle w:val="ListParagraph"/>
        <w:numPr>
          <w:ilvl w:val="1"/>
          <w:numId w:val="1"/>
        </w:numPr>
        <w:spacing w:line="360" w:lineRule="auto"/>
        <w:ind w:left="0" w:firstLine="0"/>
        <w:rPr>
          <w:rFonts w:ascii="Times New Roman" w:hAnsi="Times New Roman" w:cs="Times New Roman"/>
          <w:lang w:val="lt-LT"/>
        </w:rPr>
      </w:pPr>
      <w:r w:rsidRPr="00BB0577">
        <w:rPr>
          <w:rFonts w:ascii="Times New Roman" w:hAnsi="Times New Roman" w:cs="Times New Roman"/>
          <w:lang w:val="lt-LT"/>
        </w:rPr>
        <w:t>Darbai bus perkami tik pagal atskirus elektroniniu paštu Užsakovo pateiktus užsakymus Sutarties galiojimo metu.</w:t>
      </w:r>
    </w:p>
    <w:p w14:paraId="42560607" w14:textId="501DF0DF" w:rsidR="00A305D9" w:rsidRPr="00BB0577" w:rsidRDefault="005B6054" w:rsidP="00601EC4">
      <w:pPr>
        <w:pStyle w:val="ListParagraph"/>
        <w:numPr>
          <w:ilvl w:val="1"/>
          <w:numId w:val="1"/>
        </w:numPr>
        <w:spacing w:line="360" w:lineRule="auto"/>
        <w:ind w:left="431" w:hanging="431"/>
        <w:rPr>
          <w:rFonts w:ascii="Times New Roman" w:hAnsi="Times New Roman" w:cs="Times New Roman"/>
          <w:shd w:val="clear" w:color="auto" w:fill="D9D9D9" w:themeFill="background1" w:themeFillShade="D9"/>
          <w:lang w:val="lt-LT"/>
        </w:rPr>
      </w:pPr>
      <w:r w:rsidRPr="00BB0577">
        <w:rPr>
          <w:rFonts w:ascii="Times New Roman" w:hAnsi="Times New Roman" w:cs="Times New Roman"/>
          <w:lang w:val="lt-LT"/>
        </w:rPr>
        <w:t xml:space="preserve">Rangovas po </w:t>
      </w:r>
      <w:r w:rsidR="002279A7">
        <w:rPr>
          <w:rFonts w:ascii="Times New Roman" w:hAnsi="Times New Roman" w:cs="Times New Roman"/>
          <w:lang w:val="lt-LT"/>
        </w:rPr>
        <w:t>D</w:t>
      </w:r>
      <w:r w:rsidRPr="00BB0577">
        <w:rPr>
          <w:rFonts w:ascii="Times New Roman" w:hAnsi="Times New Roman" w:cs="Times New Roman"/>
          <w:lang w:val="lt-LT"/>
        </w:rPr>
        <w:t>arbų atlikimo pasirūpina susidariusių visų atliekų utilizavimu.</w:t>
      </w:r>
    </w:p>
    <w:p w14:paraId="63DA40B5" w14:textId="7100D4DD" w:rsidR="00EE0158" w:rsidRPr="00C66812" w:rsidRDefault="00EE0B6C" w:rsidP="00601EC4">
      <w:pPr>
        <w:pStyle w:val="ListParagraph"/>
        <w:numPr>
          <w:ilvl w:val="1"/>
          <w:numId w:val="1"/>
        </w:numPr>
        <w:spacing w:line="360" w:lineRule="auto"/>
        <w:ind w:left="426" w:hanging="426"/>
        <w:rPr>
          <w:rFonts w:ascii="Times New Roman" w:hAnsi="Times New Roman" w:cs="Times New Roman"/>
          <w:lang w:val="lt-LT"/>
        </w:rPr>
      </w:pPr>
      <w:r w:rsidRPr="00BB0577">
        <w:rPr>
          <w:rFonts w:ascii="Times New Roman" w:hAnsi="Times New Roman" w:cs="Times New Roman"/>
          <w:lang w:val="lt-LT"/>
        </w:rPr>
        <w:t xml:space="preserve">Tentiniui </w:t>
      </w:r>
      <w:r w:rsidRPr="00C66812">
        <w:rPr>
          <w:rFonts w:ascii="Times New Roman" w:hAnsi="Times New Roman" w:cs="Times New Roman"/>
          <w:lang w:val="lt-LT"/>
        </w:rPr>
        <w:t>angarui</w:t>
      </w:r>
      <w:r w:rsidR="00D069A9" w:rsidRPr="00C66812">
        <w:rPr>
          <w:rFonts w:ascii="Times New Roman" w:hAnsi="Times New Roman" w:cs="Times New Roman"/>
          <w:lang w:val="lt-LT"/>
        </w:rPr>
        <w:t xml:space="preserve"> taikomas garantijos terminas</w:t>
      </w:r>
      <w:r w:rsidR="00EE0158" w:rsidRPr="00C66812">
        <w:rPr>
          <w:rFonts w:ascii="Times New Roman" w:hAnsi="Times New Roman" w:cs="Times New Roman"/>
          <w:lang w:val="lt-LT"/>
        </w:rPr>
        <w:t>:</w:t>
      </w:r>
    </w:p>
    <w:p w14:paraId="3FE1F1CC" w14:textId="57BF2B97" w:rsidR="005C34AA" w:rsidRPr="00C66812" w:rsidRDefault="003D54DB" w:rsidP="005C34AA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lang w:val="lt-LT"/>
        </w:rPr>
      </w:pPr>
      <w:r w:rsidRPr="00C66812">
        <w:rPr>
          <w:rFonts w:ascii="Times New Roman" w:hAnsi="Times New Roman" w:cs="Times New Roman"/>
          <w:lang w:val="lt-LT"/>
        </w:rPr>
        <w:t>k</w:t>
      </w:r>
      <w:r w:rsidR="00D45B50" w:rsidRPr="00C66812">
        <w:rPr>
          <w:rFonts w:ascii="Times New Roman" w:hAnsi="Times New Roman" w:cs="Times New Roman"/>
          <w:lang w:val="lt-LT"/>
        </w:rPr>
        <w:t>arkasui</w:t>
      </w:r>
      <w:r w:rsidR="007420FD" w:rsidRPr="00C66812">
        <w:rPr>
          <w:rFonts w:ascii="Times New Roman" w:hAnsi="Times New Roman" w:cs="Times New Roman"/>
          <w:lang w:val="lt-LT"/>
        </w:rPr>
        <w:t xml:space="preserve"> </w:t>
      </w:r>
      <w:r w:rsidR="002279A7" w:rsidRPr="00BB0577">
        <w:rPr>
          <w:rFonts w:ascii="Times New Roman" w:hAnsi="Times New Roman" w:cs="Times New Roman"/>
          <w:lang w:val="lt-LT"/>
        </w:rPr>
        <w:t xml:space="preserve">– </w:t>
      </w:r>
      <w:r w:rsidR="00D45B50" w:rsidRPr="00C66812">
        <w:rPr>
          <w:rFonts w:ascii="Times New Roman" w:hAnsi="Times New Roman" w:cs="Times New Roman"/>
          <w:lang w:val="lt-LT"/>
        </w:rPr>
        <w:t xml:space="preserve"> </w:t>
      </w:r>
      <w:r w:rsidR="00D069A9" w:rsidRPr="00C66812">
        <w:rPr>
          <w:rFonts w:ascii="Times New Roman" w:hAnsi="Times New Roman" w:cs="Times New Roman"/>
          <w:lang w:val="lt-LT"/>
        </w:rPr>
        <w:t xml:space="preserve">ne trumpesnis negu </w:t>
      </w:r>
      <w:r w:rsidR="0039128E" w:rsidRPr="00C66812">
        <w:rPr>
          <w:rFonts w:ascii="Times New Roman" w:hAnsi="Times New Roman" w:cs="Times New Roman"/>
          <w:lang w:val="lt-LT"/>
        </w:rPr>
        <w:t>4</w:t>
      </w:r>
      <w:r w:rsidR="00D069A9" w:rsidRPr="00C66812">
        <w:rPr>
          <w:rFonts w:ascii="Times New Roman" w:hAnsi="Times New Roman" w:cs="Times New Roman"/>
          <w:lang w:val="lt-LT"/>
        </w:rPr>
        <w:t xml:space="preserve"> m</w:t>
      </w:r>
      <w:r w:rsidR="00411A89" w:rsidRPr="00C66812">
        <w:rPr>
          <w:rFonts w:ascii="Times New Roman" w:hAnsi="Times New Roman" w:cs="Times New Roman"/>
          <w:lang w:val="lt-LT"/>
        </w:rPr>
        <w:t>etai</w:t>
      </w:r>
      <w:r w:rsidR="00D45B50" w:rsidRPr="00C66812">
        <w:rPr>
          <w:rFonts w:ascii="Times New Roman" w:hAnsi="Times New Roman" w:cs="Times New Roman"/>
          <w:lang w:val="lt-LT"/>
        </w:rPr>
        <w:t xml:space="preserve"> </w:t>
      </w:r>
    </w:p>
    <w:p w14:paraId="3754E9FC" w14:textId="6F8441EC" w:rsidR="005C34AA" w:rsidRPr="00C66812" w:rsidRDefault="005C34AA" w:rsidP="005C34AA">
      <w:pPr>
        <w:pStyle w:val="ListParagraph"/>
        <w:ind w:left="1440"/>
        <w:rPr>
          <w:rFonts w:ascii="Times New Roman" w:hAnsi="Times New Roman" w:cs="Times New Roman"/>
          <w:b/>
          <w:bCs/>
          <w:lang w:val="lt-LT"/>
        </w:rPr>
      </w:pPr>
      <w:r w:rsidRPr="00C66812">
        <w:rPr>
          <w:rFonts w:ascii="Times New Roman" w:hAnsi="Times New Roman" w:cs="Times New Roman"/>
          <w:b/>
          <w:bCs/>
          <w:lang w:val="lt-LT"/>
        </w:rPr>
        <w:t xml:space="preserve">Skiriami ekonominio naudingumo balai: </w:t>
      </w:r>
    </w:p>
    <w:p w14:paraId="37ED30B0" w14:textId="73F884EE" w:rsidR="005C34AA" w:rsidRPr="00C66812" w:rsidRDefault="005C34AA" w:rsidP="005C34AA">
      <w:pPr>
        <w:pStyle w:val="ListParagraph"/>
        <w:ind w:left="1440"/>
        <w:rPr>
          <w:rFonts w:ascii="Times New Roman" w:hAnsi="Times New Roman" w:cs="Times New Roman"/>
          <w:lang w:val="lt-LT"/>
        </w:rPr>
      </w:pPr>
      <w:r w:rsidRPr="00C66812">
        <w:rPr>
          <w:rFonts w:ascii="Times New Roman" w:hAnsi="Times New Roman" w:cs="Times New Roman"/>
          <w:lang w:val="lt-LT"/>
        </w:rPr>
        <w:t>Karkasui suteikiamas ilgesnis garantinis terminas, balai skiriami už 5-7 garantinio termino metus</w:t>
      </w:r>
      <w:r w:rsidR="00242000">
        <w:rPr>
          <w:rFonts w:ascii="Times New Roman" w:hAnsi="Times New Roman" w:cs="Times New Roman"/>
          <w:lang w:val="lt-LT"/>
        </w:rPr>
        <w:t>.</w:t>
      </w:r>
    </w:p>
    <w:p w14:paraId="7C396B18" w14:textId="55908783" w:rsidR="00D069A9" w:rsidRPr="00BB0577" w:rsidRDefault="00D45B50" w:rsidP="00055DD0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lang w:val="lt-LT"/>
        </w:rPr>
      </w:pPr>
      <w:r w:rsidRPr="00C66812">
        <w:rPr>
          <w:rFonts w:ascii="Times New Roman" w:hAnsi="Times New Roman" w:cs="Times New Roman"/>
          <w:lang w:val="lt-LT"/>
        </w:rPr>
        <w:t xml:space="preserve">tentui </w:t>
      </w:r>
      <w:r w:rsidR="002279A7" w:rsidRPr="00BB0577">
        <w:rPr>
          <w:rFonts w:ascii="Times New Roman" w:hAnsi="Times New Roman" w:cs="Times New Roman"/>
          <w:lang w:val="lt-LT"/>
        </w:rPr>
        <w:t xml:space="preserve">– </w:t>
      </w:r>
      <w:r w:rsidR="007420FD" w:rsidRPr="00C66812">
        <w:rPr>
          <w:rFonts w:ascii="Times New Roman" w:hAnsi="Times New Roman" w:cs="Times New Roman"/>
          <w:lang w:val="lt-LT"/>
        </w:rPr>
        <w:t xml:space="preserve"> </w:t>
      </w:r>
      <w:r w:rsidRPr="00C66812">
        <w:rPr>
          <w:rFonts w:ascii="Times New Roman" w:hAnsi="Times New Roman" w:cs="Times New Roman"/>
          <w:lang w:val="lt-LT"/>
        </w:rPr>
        <w:t>ne trumpesnis</w:t>
      </w:r>
      <w:r w:rsidRPr="00BB0577">
        <w:rPr>
          <w:rFonts w:ascii="Times New Roman" w:hAnsi="Times New Roman" w:cs="Times New Roman"/>
          <w:lang w:val="lt-LT"/>
        </w:rPr>
        <w:t xml:space="preserve"> negu 10 metų</w:t>
      </w:r>
      <w:r w:rsidR="00D069A9" w:rsidRPr="00BB0577">
        <w:rPr>
          <w:rFonts w:ascii="Times New Roman" w:hAnsi="Times New Roman" w:cs="Times New Roman"/>
          <w:lang w:val="lt-LT"/>
        </w:rPr>
        <w:t>.</w:t>
      </w:r>
    </w:p>
    <w:p w14:paraId="66FF105D" w14:textId="69D1CFD0" w:rsidR="005B6054" w:rsidRPr="00BB0577" w:rsidRDefault="005B6054" w:rsidP="00055DD0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lang w:val="lt-LT"/>
        </w:rPr>
      </w:pPr>
      <w:r w:rsidRPr="00BB0577">
        <w:rPr>
          <w:rFonts w:ascii="Times New Roman" w:hAnsi="Times New Roman" w:cs="Times New Roman"/>
          <w:lang w:val="lt-LT"/>
        </w:rPr>
        <w:t xml:space="preserve">darbams – ne trumpesnis negu </w:t>
      </w:r>
      <w:r w:rsidR="00310EBA" w:rsidRPr="00BB0577">
        <w:rPr>
          <w:rFonts w:ascii="Times New Roman" w:hAnsi="Times New Roman" w:cs="Times New Roman"/>
          <w:lang w:val="lt-LT"/>
        </w:rPr>
        <w:t>2</w:t>
      </w:r>
      <w:r w:rsidRPr="00BB0577">
        <w:rPr>
          <w:rFonts w:ascii="Times New Roman" w:hAnsi="Times New Roman" w:cs="Times New Roman"/>
          <w:lang w:val="lt-LT"/>
        </w:rPr>
        <w:t xml:space="preserve"> metai.</w:t>
      </w:r>
    </w:p>
    <w:p w14:paraId="6EEC5D2F" w14:textId="77777777" w:rsidR="00D069A9" w:rsidRPr="00BB0577" w:rsidRDefault="00D069A9" w:rsidP="00055DD0">
      <w:pPr>
        <w:pStyle w:val="ListParagraph"/>
        <w:jc w:val="both"/>
        <w:rPr>
          <w:rFonts w:ascii="Times New Roman" w:hAnsi="Times New Roman" w:cs="Times New Roman"/>
          <w:i/>
          <w:sz w:val="20"/>
          <w:szCs w:val="20"/>
          <w:lang w:val="lt-LT"/>
        </w:rPr>
      </w:pPr>
    </w:p>
    <w:p w14:paraId="7CBFD22D" w14:textId="77777777" w:rsidR="00D069A9" w:rsidRPr="00BB0577" w:rsidRDefault="00D069A9" w:rsidP="00055DD0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rPr>
          <w:rFonts w:ascii="Times New Roman" w:hAnsi="Times New Roman" w:cs="Times New Roman"/>
          <w:b/>
          <w:lang w:val="lt-LT"/>
        </w:rPr>
      </w:pPr>
      <w:r w:rsidRPr="00BB0577">
        <w:rPr>
          <w:rFonts w:ascii="Times New Roman" w:hAnsi="Times New Roman" w:cs="Times New Roman"/>
          <w:b/>
          <w:lang w:val="lt-LT"/>
        </w:rPr>
        <w:t>SUTARTINIŲ ĮSIPAREIGOJIMŲ VYKDYMO TVARKA IR TERMINAI</w:t>
      </w:r>
    </w:p>
    <w:p w14:paraId="65EEFD29" w14:textId="77777777" w:rsidR="00D069A9" w:rsidRPr="00BB0577" w:rsidRDefault="00D069A9" w:rsidP="00055DD0">
      <w:pPr>
        <w:pStyle w:val="ListParagraph"/>
        <w:tabs>
          <w:tab w:val="left" w:pos="567"/>
        </w:tabs>
        <w:ind w:left="0"/>
        <w:rPr>
          <w:rFonts w:ascii="Times New Roman" w:hAnsi="Times New Roman" w:cs="Times New Roman"/>
          <w:sz w:val="20"/>
          <w:szCs w:val="20"/>
          <w:lang w:val="lt-LT"/>
        </w:rPr>
      </w:pPr>
    </w:p>
    <w:p w14:paraId="15C5560A" w14:textId="0F061BAC" w:rsidR="00B50F35" w:rsidRPr="00C66812" w:rsidRDefault="00887738" w:rsidP="00BD36FD">
      <w:pPr>
        <w:pStyle w:val="ListParagraph"/>
        <w:numPr>
          <w:ilvl w:val="1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C66812">
        <w:rPr>
          <w:rFonts w:ascii="Times New Roman" w:hAnsi="Times New Roman" w:cs="Times New Roman"/>
          <w:lang w:val="lt-LT"/>
        </w:rPr>
        <w:t>Darbai</w:t>
      </w:r>
      <w:r w:rsidR="00181FB6">
        <w:rPr>
          <w:rFonts w:ascii="Times New Roman" w:hAnsi="Times New Roman" w:cs="Times New Roman"/>
          <w:lang w:val="lt-LT"/>
        </w:rPr>
        <w:t xml:space="preserve"> pateikus </w:t>
      </w:r>
      <w:r w:rsidR="00517C98">
        <w:rPr>
          <w:rFonts w:ascii="Times New Roman" w:hAnsi="Times New Roman" w:cs="Times New Roman"/>
          <w:lang w:val="lt-LT"/>
        </w:rPr>
        <w:t xml:space="preserve">konkretų </w:t>
      </w:r>
      <w:r w:rsidR="00181FB6">
        <w:rPr>
          <w:rFonts w:ascii="Times New Roman" w:hAnsi="Times New Roman" w:cs="Times New Roman"/>
          <w:lang w:val="lt-LT"/>
        </w:rPr>
        <w:t>užsakymą</w:t>
      </w:r>
      <w:r w:rsidR="00B50F35" w:rsidRPr="00C66812">
        <w:rPr>
          <w:rFonts w:ascii="Times New Roman" w:hAnsi="Times New Roman" w:cs="Times New Roman"/>
          <w:lang w:val="lt-LT"/>
        </w:rPr>
        <w:t xml:space="preserve"> turi būti atlikti ne vėliau kaip per 3 (tris) mėnesius nuo užsakymo pateikimo dienos. </w:t>
      </w:r>
      <w:r w:rsidR="0006244E" w:rsidRPr="00C66812">
        <w:rPr>
          <w:rFonts w:ascii="Times New Roman" w:hAnsi="Times New Roman" w:cs="Times New Roman"/>
          <w:lang w:val="lt-LT"/>
        </w:rPr>
        <w:t xml:space="preserve">Vieno užsakymo metu preliminariai planuojama užsakyti  </w:t>
      </w:r>
      <w:r w:rsidR="00D9640D" w:rsidRPr="00D9640D">
        <w:rPr>
          <w:rFonts w:ascii="Times New Roman" w:hAnsi="Times New Roman" w:cs="Times New Roman"/>
          <w:lang w:val="lt-LT"/>
        </w:rPr>
        <w:t>4</w:t>
      </w:r>
      <w:r w:rsidR="0006244E" w:rsidRPr="00D9640D">
        <w:rPr>
          <w:rFonts w:ascii="Times New Roman" w:hAnsi="Times New Roman" w:cs="Times New Roman"/>
          <w:lang w:val="lt-LT"/>
        </w:rPr>
        <w:t xml:space="preserve"> – </w:t>
      </w:r>
      <w:r w:rsidR="00D9640D" w:rsidRPr="00D9640D">
        <w:rPr>
          <w:rFonts w:ascii="Times New Roman" w:hAnsi="Times New Roman" w:cs="Times New Roman"/>
          <w:lang w:val="lt-LT"/>
        </w:rPr>
        <w:t>5</w:t>
      </w:r>
      <w:r w:rsidR="0006244E" w:rsidRPr="00D9640D">
        <w:rPr>
          <w:rFonts w:ascii="Times New Roman" w:hAnsi="Times New Roman" w:cs="Times New Roman"/>
          <w:lang w:val="lt-LT"/>
        </w:rPr>
        <w:t xml:space="preserve"> </w:t>
      </w:r>
      <w:r w:rsidR="0006244E" w:rsidRPr="00C66812">
        <w:rPr>
          <w:rFonts w:ascii="Times New Roman" w:hAnsi="Times New Roman" w:cs="Times New Roman"/>
          <w:lang w:val="lt-LT"/>
        </w:rPr>
        <w:t>vnt. tent</w:t>
      </w:r>
      <w:r w:rsidR="00CB02E7" w:rsidRPr="00C66812">
        <w:rPr>
          <w:rFonts w:ascii="Times New Roman" w:hAnsi="Times New Roman" w:cs="Times New Roman"/>
          <w:lang w:val="lt-LT"/>
        </w:rPr>
        <w:t>in</w:t>
      </w:r>
      <w:r w:rsidR="0012561F" w:rsidRPr="00C66812">
        <w:rPr>
          <w:rFonts w:ascii="Times New Roman" w:hAnsi="Times New Roman" w:cs="Times New Roman"/>
          <w:lang w:val="lt-LT"/>
        </w:rPr>
        <w:t>i</w:t>
      </w:r>
      <w:r w:rsidR="00420195" w:rsidRPr="00C66812">
        <w:rPr>
          <w:rFonts w:ascii="Times New Roman" w:hAnsi="Times New Roman" w:cs="Times New Roman"/>
          <w:lang w:val="lt-LT"/>
        </w:rPr>
        <w:t>us</w:t>
      </w:r>
      <w:r w:rsidR="00CB02E7" w:rsidRPr="00C66812">
        <w:rPr>
          <w:rFonts w:ascii="Times New Roman" w:hAnsi="Times New Roman" w:cs="Times New Roman"/>
          <w:lang w:val="lt-LT"/>
        </w:rPr>
        <w:t xml:space="preserve"> angar</w:t>
      </w:r>
      <w:r w:rsidR="00420195" w:rsidRPr="00C66812">
        <w:rPr>
          <w:rFonts w:ascii="Times New Roman" w:hAnsi="Times New Roman" w:cs="Times New Roman"/>
          <w:lang w:val="lt-LT"/>
        </w:rPr>
        <w:t>us</w:t>
      </w:r>
      <w:r w:rsidR="0006244E" w:rsidRPr="00C66812">
        <w:rPr>
          <w:rFonts w:ascii="Times New Roman" w:hAnsi="Times New Roman" w:cs="Times New Roman"/>
          <w:lang w:val="lt-LT"/>
        </w:rPr>
        <w:t xml:space="preserve">. </w:t>
      </w:r>
      <w:r w:rsidR="00677F91" w:rsidRPr="00C66812">
        <w:rPr>
          <w:rFonts w:ascii="Times New Roman" w:hAnsi="Times New Roman" w:cs="Times New Roman"/>
          <w:lang w:val="lt-LT"/>
        </w:rPr>
        <w:t xml:space="preserve">Sekantis užsakymas pateikimas ne anksčiu nei po </w:t>
      </w:r>
      <w:r w:rsidR="00CD1C40">
        <w:rPr>
          <w:rFonts w:ascii="Times New Roman" w:hAnsi="Times New Roman" w:cs="Times New Roman"/>
          <w:lang w:val="lt-LT"/>
        </w:rPr>
        <w:t>3 (</w:t>
      </w:r>
      <w:r w:rsidR="00677F91" w:rsidRPr="00C66812">
        <w:rPr>
          <w:rFonts w:ascii="Times New Roman" w:hAnsi="Times New Roman" w:cs="Times New Roman"/>
          <w:lang w:val="lt-LT"/>
        </w:rPr>
        <w:t>trijų</w:t>
      </w:r>
      <w:r w:rsidR="00CD1C40">
        <w:rPr>
          <w:rFonts w:ascii="Times New Roman" w:hAnsi="Times New Roman" w:cs="Times New Roman"/>
          <w:lang w:val="lt-LT"/>
        </w:rPr>
        <w:t>)</w:t>
      </w:r>
      <w:r w:rsidR="00677F91" w:rsidRPr="00C66812">
        <w:rPr>
          <w:rFonts w:ascii="Times New Roman" w:hAnsi="Times New Roman" w:cs="Times New Roman"/>
          <w:lang w:val="lt-LT"/>
        </w:rPr>
        <w:t xml:space="preserve"> mėnesių nuo paskutinio užsakymo pateik</w:t>
      </w:r>
      <w:r w:rsidR="00420195" w:rsidRPr="00C66812">
        <w:rPr>
          <w:rFonts w:ascii="Times New Roman" w:hAnsi="Times New Roman" w:cs="Times New Roman"/>
          <w:lang w:val="lt-LT"/>
        </w:rPr>
        <w:t>im</w:t>
      </w:r>
      <w:r w:rsidR="00677F91" w:rsidRPr="00C66812">
        <w:rPr>
          <w:rFonts w:ascii="Times New Roman" w:hAnsi="Times New Roman" w:cs="Times New Roman"/>
          <w:lang w:val="lt-LT"/>
        </w:rPr>
        <w:t>o</w:t>
      </w:r>
      <w:r w:rsidR="00420195" w:rsidRPr="00C66812">
        <w:rPr>
          <w:rFonts w:ascii="Times New Roman" w:hAnsi="Times New Roman" w:cs="Times New Roman"/>
          <w:lang w:val="lt-LT"/>
        </w:rPr>
        <w:t xml:space="preserve"> dienos</w:t>
      </w:r>
      <w:r w:rsidR="00677F91" w:rsidRPr="00C66812">
        <w:rPr>
          <w:rFonts w:ascii="Times New Roman" w:hAnsi="Times New Roman" w:cs="Times New Roman"/>
          <w:lang w:val="lt-LT"/>
        </w:rPr>
        <w:t xml:space="preserve">. </w:t>
      </w:r>
      <w:r w:rsidRPr="00C66812">
        <w:rPr>
          <w:rFonts w:ascii="Times New Roman" w:hAnsi="Times New Roman" w:cs="Times New Roman"/>
          <w:lang w:val="lt-LT"/>
        </w:rPr>
        <w:t>D</w:t>
      </w:r>
      <w:r w:rsidR="00B50F35" w:rsidRPr="00C66812">
        <w:rPr>
          <w:rFonts w:ascii="Times New Roman" w:hAnsi="Times New Roman" w:cs="Times New Roman"/>
          <w:lang w:val="lt-LT"/>
        </w:rPr>
        <w:t xml:space="preserve">arbai </w:t>
      </w:r>
      <w:r w:rsidR="00181FB6">
        <w:rPr>
          <w:rFonts w:ascii="Times New Roman" w:hAnsi="Times New Roman" w:cs="Times New Roman"/>
          <w:lang w:val="lt-LT"/>
        </w:rPr>
        <w:t xml:space="preserve">gali būti vykdomi </w:t>
      </w:r>
      <w:r w:rsidR="003F733E">
        <w:rPr>
          <w:rFonts w:ascii="Times New Roman" w:hAnsi="Times New Roman" w:cs="Times New Roman"/>
          <w:lang w:val="lt-LT"/>
        </w:rPr>
        <w:t>24</w:t>
      </w:r>
      <w:r w:rsidR="00B50F35" w:rsidRPr="00C66812">
        <w:rPr>
          <w:rFonts w:ascii="Times New Roman" w:hAnsi="Times New Roman" w:cs="Times New Roman"/>
          <w:lang w:val="lt-LT"/>
        </w:rPr>
        <w:t xml:space="preserve"> (</w:t>
      </w:r>
      <w:r w:rsidR="00EC7EF0">
        <w:rPr>
          <w:rFonts w:ascii="Times New Roman" w:hAnsi="Times New Roman" w:cs="Times New Roman"/>
          <w:lang w:val="lt-LT"/>
        </w:rPr>
        <w:t>dvidešimt keturis</w:t>
      </w:r>
      <w:r w:rsidR="00B50F35" w:rsidRPr="00C66812">
        <w:rPr>
          <w:rFonts w:ascii="Times New Roman" w:hAnsi="Times New Roman" w:cs="Times New Roman"/>
          <w:lang w:val="lt-LT"/>
        </w:rPr>
        <w:t xml:space="preserve">) mėnesius/-ių nuo Sutarties įsigaliojimo dienos, bet ne ilgiau iki bus </w:t>
      </w:r>
      <w:r w:rsidR="00181FB6">
        <w:rPr>
          <w:rFonts w:ascii="Times New Roman" w:hAnsi="Times New Roman" w:cs="Times New Roman"/>
          <w:lang w:val="lt-LT"/>
        </w:rPr>
        <w:t>nupirkta Darbų</w:t>
      </w:r>
      <w:r w:rsidR="00B50F35" w:rsidRPr="00C66812">
        <w:rPr>
          <w:rFonts w:ascii="Times New Roman" w:hAnsi="Times New Roman" w:cs="Times New Roman"/>
          <w:lang w:val="lt-LT"/>
        </w:rPr>
        <w:t xml:space="preserve"> už </w:t>
      </w:r>
      <w:r w:rsidR="00ED4ED5">
        <w:rPr>
          <w:rFonts w:ascii="Times New Roman" w:hAnsi="Times New Roman" w:cs="Times New Roman"/>
          <w:lang w:val="lt-LT"/>
        </w:rPr>
        <w:t>S</w:t>
      </w:r>
      <w:r w:rsidR="00B50F35" w:rsidRPr="00C66812">
        <w:rPr>
          <w:rFonts w:ascii="Times New Roman" w:hAnsi="Times New Roman" w:cs="Times New Roman"/>
          <w:lang w:val="lt-LT"/>
        </w:rPr>
        <w:t xml:space="preserve">utarties </w:t>
      </w:r>
      <w:r w:rsidR="00181FB6">
        <w:rPr>
          <w:rFonts w:ascii="Times New Roman" w:hAnsi="Times New Roman" w:cs="Times New Roman"/>
          <w:lang w:val="lt-LT"/>
        </w:rPr>
        <w:t>vertę</w:t>
      </w:r>
      <w:r w:rsidR="00B50F35" w:rsidRPr="00C66812">
        <w:rPr>
          <w:rFonts w:ascii="Times New Roman" w:hAnsi="Times New Roman" w:cs="Times New Roman"/>
          <w:lang w:val="lt-LT"/>
        </w:rPr>
        <w:t>.</w:t>
      </w:r>
      <w:r w:rsidR="00F707C4" w:rsidRPr="00C66812">
        <w:rPr>
          <w:rFonts w:ascii="Times New Roman" w:hAnsi="Times New Roman" w:cs="Times New Roman"/>
          <w:lang w:val="lt-LT"/>
        </w:rPr>
        <w:t xml:space="preserve"> </w:t>
      </w:r>
    </w:p>
    <w:p w14:paraId="1A473B41" w14:textId="3CA7B52D" w:rsidR="00B50F35" w:rsidRPr="00BB0577" w:rsidRDefault="00B50F35" w:rsidP="00BD36FD">
      <w:pPr>
        <w:pStyle w:val="ListParagraph"/>
        <w:numPr>
          <w:ilvl w:val="1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BB0577">
        <w:rPr>
          <w:rFonts w:ascii="Times New Roman" w:hAnsi="Times New Roman" w:cs="Times New Roman"/>
          <w:lang w:val="lt-LT"/>
        </w:rPr>
        <w:t xml:space="preserve">Jeigu </w:t>
      </w:r>
      <w:r w:rsidR="00181FB6">
        <w:rPr>
          <w:rFonts w:ascii="Times New Roman" w:hAnsi="Times New Roman" w:cs="Times New Roman"/>
          <w:lang w:val="lt-LT"/>
        </w:rPr>
        <w:t xml:space="preserve">nėra išperkama Darbų </w:t>
      </w:r>
      <w:r w:rsidR="00887738" w:rsidRPr="00BB0577">
        <w:rPr>
          <w:rFonts w:ascii="Times New Roman" w:hAnsi="Times New Roman" w:cs="Times New Roman"/>
          <w:lang w:val="lt-LT"/>
        </w:rPr>
        <w:t>už</w:t>
      </w:r>
      <w:r w:rsidRPr="00BB0577">
        <w:rPr>
          <w:rFonts w:ascii="Times New Roman" w:hAnsi="Times New Roman" w:cs="Times New Roman"/>
          <w:lang w:val="lt-LT"/>
        </w:rPr>
        <w:t xml:space="preserve"> Sutarties vertę</w:t>
      </w:r>
      <w:r w:rsidR="00181FB6">
        <w:rPr>
          <w:rFonts w:ascii="Times New Roman" w:hAnsi="Times New Roman" w:cs="Times New Roman"/>
          <w:lang w:val="lt-LT"/>
        </w:rPr>
        <w:t xml:space="preserve"> per 4.1. punkte nurodytą laikotarpį</w:t>
      </w:r>
      <w:r w:rsidRPr="00BB0577">
        <w:rPr>
          <w:rFonts w:ascii="Times New Roman" w:hAnsi="Times New Roman" w:cs="Times New Roman"/>
          <w:lang w:val="lt-LT"/>
        </w:rPr>
        <w:t xml:space="preserve">, </w:t>
      </w:r>
      <w:r w:rsidR="00A73A05" w:rsidRPr="00BB0577">
        <w:rPr>
          <w:rFonts w:ascii="Times New Roman" w:hAnsi="Times New Roman" w:cs="Times New Roman"/>
          <w:lang w:val="lt-LT"/>
        </w:rPr>
        <w:t>Darbų</w:t>
      </w:r>
      <w:r w:rsidRPr="00BB0577">
        <w:rPr>
          <w:rFonts w:ascii="Times New Roman" w:hAnsi="Times New Roman" w:cs="Times New Roman"/>
          <w:lang w:val="lt-LT"/>
        </w:rPr>
        <w:t xml:space="preserve"> </w:t>
      </w:r>
      <w:r w:rsidR="00181FB6">
        <w:rPr>
          <w:rFonts w:ascii="Times New Roman" w:hAnsi="Times New Roman" w:cs="Times New Roman"/>
          <w:lang w:val="lt-LT"/>
        </w:rPr>
        <w:t>vykdymo</w:t>
      </w:r>
      <w:r w:rsidR="00181FB6" w:rsidRPr="00BB0577">
        <w:rPr>
          <w:rFonts w:ascii="Times New Roman" w:hAnsi="Times New Roman" w:cs="Times New Roman"/>
          <w:lang w:val="lt-LT"/>
        </w:rPr>
        <w:t xml:space="preserve"> </w:t>
      </w:r>
      <w:r w:rsidRPr="00BB0577">
        <w:rPr>
          <w:rFonts w:ascii="Times New Roman" w:hAnsi="Times New Roman" w:cs="Times New Roman"/>
          <w:lang w:val="lt-LT"/>
        </w:rPr>
        <w:t>termina</w:t>
      </w:r>
      <w:r w:rsidR="00181FB6">
        <w:rPr>
          <w:rFonts w:ascii="Times New Roman" w:hAnsi="Times New Roman" w:cs="Times New Roman"/>
          <w:lang w:val="lt-LT"/>
        </w:rPr>
        <w:t>i</w:t>
      </w:r>
      <w:r w:rsidRPr="00BB0577">
        <w:rPr>
          <w:rFonts w:ascii="Times New Roman" w:hAnsi="Times New Roman" w:cs="Times New Roman"/>
          <w:lang w:val="lt-LT"/>
        </w:rPr>
        <w:t xml:space="preserve"> automatiškai pratęsiam</w:t>
      </w:r>
      <w:r w:rsidR="00181FB6">
        <w:rPr>
          <w:rFonts w:ascii="Times New Roman" w:hAnsi="Times New Roman" w:cs="Times New Roman"/>
          <w:lang w:val="lt-LT"/>
        </w:rPr>
        <w:t>i</w:t>
      </w:r>
      <w:r w:rsidRPr="00BB0577">
        <w:rPr>
          <w:rFonts w:ascii="Times New Roman" w:hAnsi="Times New Roman" w:cs="Times New Roman"/>
          <w:lang w:val="lt-LT"/>
        </w:rPr>
        <w:t xml:space="preserve"> dar </w:t>
      </w:r>
      <w:r w:rsidR="00EC7EF0">
        <w:rPr>
          <w:rFonts w:ascii="Times New Roman" w:hAnsi="Times New Roman" w:cs="Times New Roman"/>
          <w:lang w:val="lt-LT"/>
        </w:rPr>
        <w:t>6</w:t>
      </w:r>
      <w:r w:rsidRPr="00BB0577">
        <w:rPr>
          <w:rFonts w:ascii="Times New Roman" w:hAnsi="Times New Roman" w:cs="Times New Roman"/>
          <w:lang w:val="lt-LT"/>
        </w:rPr>
        <w:t xml:space="preserve"> (</w:t>
      </w:r>
      <w:r w:rsidR="00EC7EF0">
        <w:rPr>
          <w:rFonts w:ascii="Times New Roman" w:hAnsi="Times New Roman" w:cs="Times New Roman"/>
          <w:lang w:val="lt-LT"/>
        </w:rPr>
        <w:t>šešių</w:t>
      </w:r>
      <w:r w:rsidRPr="00BB0577">
        <w:rPr>
          <w:rFonts w:ascii="Times New Roman" w:hAnsi="Times New Roman" w:cs="Times New Roman"/>
          <w:lang w:val="lt-LT"/>
        </w:rPr>
        <w:t xml:space="preserve">)  mėnesių terminui. Automatinio pratęsimo sąlyga taikoma </w:t>
      </w:r>
      <w:r w:rsidR="004A5890" w:rsidRPr="00BB0577">
        <w:rPr>
          <w:rFonts w:ascii="Times New Roman" w:hAnsi="Times New Roman" w:cs="Times New Roman"/>
          <w:lang w:val="lt-LT"/>
        </w:rPr>
        <w:t>1</w:t>
      </w:r>
      <w:r w:rsidRPr="00BB0577">
        <w:rPr>
          <w:rFonts w:ascii="Times New Roman" w:hAnsi="Times New Roman" w:cs="Times New Roman"/>
          <w:lang w:val="lt-LT"/>
        </w:rPr>
        <w:t xml:space="preserve"> (</w:t>
      </w:r>
      <w:r w:rsidR="004A5890" w:rsidRPr="00BB0577">
        <w:rPr>
          <w:rFonts w:ascii="Times New Roman" w:hAnsi="Times New Roman" w:cs="Times New Roman"/>
          <w:lang w:val="lt-LT"/>
        </w:rPr>
        <w:t>vieną</w:t>
      </w:r>
      <w:r w:rsidRPr="00BB0577">
        <w:rPr>
          <w:rFonts w:ascii="Times New Roman" w:hAnsi="Times New Roman" w:cs="Times New Roman"/>
          <w:lang w:val="lt-LT"/>
        </w:rPr>
        <w:t xml:space="preserve">) kartus/-ą. Visais atvejais </w:t>
      </w:r>
      <w:r w:rsidR="00A73A05" w:rsidRPr="00BB0577">
        <w:rPr>
          <w:rFonts w:ascii="Times New Roman" w:hAnsi="Times New Roman" w:cs="Times New Roman"/>
          <w:lang w:val="lt-LT"/>
        </w:rPr>
        <w:t>Darbai</w:t>
      </w:r>
      <w:r w:rsidRPr="00BB0577">
        <w:rPr>
          <w:rFonts w:ascii="Times New Roman" w:hAnsi="Times New Roman" w:cs="Times New Roman"/>
          <w:lang w:val="lt-LT"/>
        </w:rPr>
        <w:t xml:space="preserve"> </w:t>
      </w:r>
      <w:r w:rsidR="00181FB6">
        <w:rPr>
          <w:rFonts w:ascii="Times New Roman" w:hAnsi="Times New Roman" w:cs="Times New Roman"/>
          <w:lang w:val="lt-LT"/>
        </w:rPr>
        <w:t xml:space="preserve">gali būti vykdomi </w:t>
      </w:r>
      <w:r w:rsidRPr="00BB0577">
        <w:rPr>
          <w:rFonts w:ascii="Times New Roman" w:hAnsi="Times New Roman" w:cs="Times New Roman"/>
          <w:lang w:val="lt-LT"/>
        </w:rPr>
        <w:t xml:space="preserve">ne ilgiau kaip </w:t>
      </w:r>
      <w:r w:rsidR="004A5890" w:rsidRPr="00BB0577">
        <w:rPr>
          <w:rFonts w:ascii="Times New Roman" w:hAnsi="Times New Roman" w:cs="Times New Roman"/>
          <w:lang w:val="lt-LT"/>
        </w:rPr>
        <w:t>24</w:t>
      </w:r>
      <w:r w:rsidRPr="00BB0577">
        <w:rPr>
          <w:rFonts w:ascii="Times New Roman" w:hAnsi="Times New Roman" w:cs="Times New Roman"/>
          <w:lang w:val="lt-LT"/>
        </w:rPr>
        <w:t xml:space="preserve"> (</w:t>
      </w:r>
      <w:r w:rsidR="004A5890" w:rsidRPr="00BB0577">
        <w:rPr>
          <w:rFonts w:ascii="Times New Roman" w:hAnsi="Times New Roman" w:cs="Times New Roman"/>
          <w:lang w:val="lt-LT"/>
        </w:rPr>
        <w:t>dvi</w:t>
      </w:r>
      <w:r w:rsidRPr="00BB0577">
        <w:rPr>
          <w:rFonts w:ascii="Times New Roman" w:hAnsi="Times New Roman" w:cs="Times New Roman"/>
          <w:lang w:val="lt-LT"/>
        </w:rPr>
        <w:t xml:space="preserve">dešimt </w:t>
      </w:r>
      <w:r w:rsidR="004A5890" w:rsidRPr="00BB0577">
        <w:rPr>
          <w:rFonts w:ascii="Times New Roman" w:hAnsi="Times New Roman" w:cs="Times New Roman"/>
          <w:lang w:val="lt-LT"/>
        </w:rPr>
        <w:t>keturis</w:t>
      </w:r>
      <w:r w:rsidRPr="00BB0577">
        <w:rPr>
          <w:rFonts w:ascii="Times New Roman" w:hAnsi="Times New Roman" w:cs="Times New Roman"/>
          <w:lang w:val="lt-LT"/>
        </w:rPr>
        <w:t xml:space="preserve">) mėnesius/-ių nuo Sutarties įsigaliojimo dienos. </w:t>
      </w:r>
    </w:p>
    <w:p w14:paraId="33B4596D" w14:textId="5D698EC1" w:rsidR="00D069A9" w:rsidRPr="00BB0577" w:rsidRDefault="00D069A9" w:rsidP="00A73A05">
      <w:pPr>
        <w:pStyle w:val="ListParagraph"/>
        <w:numPr>
          <w:ilvl w:val="1"/>
          <w:numId w:val="1"/>
        </w:numPr>
        <w:tabs>
          <w:tab w:val="left" w:pos="567"/>
        </w:tabs>
        <w:spacing w:line="360" w:lineRule="auto"/>
        <w:ind w:left="431" w:hanging="431"/>
        <w:rPr>
          <w:rFonts w:ascii="Times New Roman" w:hAnsi="Times New Roman" w:cs="Times New Roman"/>
          <w:lang w:val="lt-LT"/>
        </w:rPr>
      </w:pPr>
      <w:r w:rsidRPr="00BB0577">
        <w:rPr>
          <w:rFonts w:ascii="Times New Roman" w:hAnsi="Times New Roman" w:cs="Times New Roman"/>
          <w:lang w:val="lt-LT"/>
        </w:rPr>
        <w:lastRenderedPageBreak/>
        <w:t>Užsakovo atstovas</w:t>
      </w:r>
      <w:r w:rsidR="008933F2" w:rsidRPr="00BB0577">
        <w:rPr>
          <w:rFonts w:ascii="Times New Roman" w:hAnsi="Times New Roman" w:cs="Times New Roman"/>
          <w:lang w:val="lt-LT"/>
        </w:rPr>
        <w:t xml:space="preserve"> </w:t>
      </w:r>
      <w:r w:rsidR="00B50F35" w:rsidRPr="00BB0577">
        <w:rPr>
          <w:rFonts w:ascii="Times New Roman" w:hAnsi="Times New Roman" w:cs="Times New Roman"/>
          <w:lang w:val="lt-LT"/>
        </w:rPr>
        <w:t xml:space="preserve">atsakingas už </w:t>
      </w:r>
      <w:r w:rsidR="00FC3FE8">
        <w:rPr>
          <w:rFonts w:ascii="Times New Roman" w:hAnsi="Times New Roman" w:cs="Times New Roman"/>
          <w:lang w:val="lt-LT"/>
        </w:rPr>
        <w:t>Su</w:t>
      </w:r>
      <w:r w:rsidR="00B50F35" w:rsidRPr="00BB0577">
        <w:rPr>
          <w:rFonts w:ascii="Times New Roman" w:hAnsi="Times New Roman" w:cs="Times New Roman"/>
          <w:lang w:val="lt-LT"/>
        </w:rPr>
        <w:t>tarties vykdymą</w:t>
      </w:r>
      <w:r w:rsidRPr="00BB0577">
        <w:rPr>
          <w:rFonts w:ascii="Times New Roman" w:hAnsi="Times New Roman" w:cs="Times New Roman"/>
          <w:lang w:val="lt-LT"/>
        </w:rPr>
        <w:t xml:space="preserve">: </w:t>
      </w:r>
      <w:r w:rsidR="00B50F35" w:rsidRPr="00BB0577">
        <w:rPr>
          <w:rFonts w:ascii="Times New Roman" w:hAnsi="Times New Roman" w:cs="Times New Roman"/>
          <w:lang w:val="lt-LT"/>
        </w:rPr>
        <w:t>Dainius Januška</w:t>
      </w:r>
      <w:r w:rsidRPr="00BB0577">
        <w:rPr>
          <w:rFonts w:ascii="Times New Roman" w:hAnsi="Times New Roman" w:cs="Times New Roman"/>
          <w:lang w:val="lt-LT"/>
        </w:rPr>
        <w:t>,</w:t>
      </w:r>
      <w:r w:rsidR="002E5E12" w:rsidRPr="00BB0577">
        <w:rPr>
          <w:rFonts w:ascii="Times New Roman" w:hAnsi="Times New Roman" w:cs="Times New Roman"/>
          <w:lang w:val="lt-LT"/>
        </w:rPr>
        <w:t xml:space="preserve"> tel.</w:t>
      </w:r>
      <w:r w:rsidR="00B50F35" w:rsidRPr="00BB0577">
        <w:rPr>
          <w:rFonts w:ascii="Times New Roman" w:hAnsi="Times New Roman" w:cs="Times New Roman"/>
          <w:lang w:val="lt-LT"/>
        </w:rPr>
        <w:t>:</w:t>
      </w:r>
      <w:r w:rsidRPr="00BB0577">
        <w:rPr>
          <w:rFonts w:ascii="Times New Roman" w:hAnsi="Times New Roman" w:cs="Times New Roman"/>
          <w:lang w:val="lt-LT"/>
        </w:rPr>
        <w:t xml:space="preserve"> </w:t>
      </w:r>
      <w:r w:rsidR="002E5E12" w:rsidRPr="00BB0577">
        <w:rPr>
          <w:rFonts w:ascii="Times New Roman" w:hAnsi="Times New Roman" w:cs="Times New Roman"/>
          <w:lang w:val="lt-LT"/>
        </w:rPr>
        <w:t>+37</w:t>
      </w:r>
      <w:r w:rsidR="00B50F35" w:rsidRPr="00BB0577">
        <w:rPr>
          <w:rFonts w:ascii="Times New Roman" w:hAnsi="Times New Roman" w:cs="Times New Roman"/>
          <w:lang w:val="lt-LT"/>
        </w:rPr>
        <w:t>0</w:t>
      </w:r>
      <w:r w:rsidR="00DB08CC" w:rsidRPr="00BB0577">
        <w:rPr>
          <w:rFonts w:ascii="Times New Roman" w:hAnsi="Times New Roman" w:cs="Times New Roman"/>
          <w:lang w:val="lt-LT"/>
        </w:rPr>
        <w:t> </w:t>
      </w:r>
      <w:r w:rsidRPr="00BB0577">
        <w:rPr>
          <w:rFonts w:ascii="Times New Roman" w:hAnsi="Times New Roman" w:cs="Times New Roman"/>
          <w:lang w:val="lt-LT"/>
        </w:rPr>
        <w:t>6</w:t>
      </w:r>
      <w:r w:rsidR="00B50F35" w:rsidRPr="00BB0577">
        <w:rPr>
          <w:rFonts w:ascii="Times New Roman" w:hAnsi="Times New Roman" w:cs="Times New Roman"/>
          <w:lang w:val="lt-LT"/>
        </w:rPr>
        <w:t>74</w:t>
      </w:r>
      <w:r w:rsidR="00DB08CC" w:rsidRPr="00BB0577">
        <w:rPr>
          <w:rFonts w:ascii="Times New Roman" w:hAnsi="Times New Roman" w:cs="Times New Roman"/>
          <w:lang w:val="lt-LT"/>
        </w:rPr>
        <w:t xml:space="preserve"> </w:t>
      </w:r>
      <w:r w:rsidR="00B50F35" w:rsidRPr="00BB0577">
        <w:rPr>
          <w:rFonts w:ascii="Times New Roman" w:hAnsi="Times New Roman" w:cs="Times New Roman"/>
          <w:lang w:val="lt-LT"/>
        </w:rPr>
        <w:t>21405</w:t>
      </w:r>
      <w:r w:rsidRPr="00BB0577">
        <w:rPr>
          <w:rFonts w:ascii="Times New Roman" w:hAnsi="Times New Roman" w:cs="Times New Roman"/>
          <w:lang w:val="lt-LT"/>
        </w:rPr>
        <w:t>, el. p.</w:t>
      </w:r>
      <w:r w:rsidR="00B50F35" w:rsidRPr="00BB0577">
        <w:rPr>
          <w:rFonts w:ascii="Times New Roman" w:hAnsi="Times New Roman" w:cs="Times New Roman"/>
          <w:lang w:val="lt-LT"/>
        </w:rPr>
        <w:t>:</w:t>
      </w:r>
      <w:r w:rsidR="003D54DB" w:rsidRPr="00BB0577">
        <w:rPr>
          <w:rFonts w:ascii="Times New Roman" w:hAnsi="Times New Roman" w:cs="Times New Roman"/>
          <w:lang w:val="lt-LT"/>
        </w:rPr>
        <w:t xml:space="preserve"> </w:t>
      </w:r>
      <w:hyperlink r:id="rId8" w:history="1">
        <w:r w:rsidR="00A73A05" w:rsidRPr="00BB0577">
          <w:rPr>
            <w:rStyle w:val="Hyperlink"/>
            <w:rFonts w:ascii="Times New Roman" w:hAnsi="Times New Roman" w:cs="Times New Roman"/>
            <w:lang w:val="lt-LT"/>
          </w:rPr>
          <w:t>dainius.januska@keliuprieziura.lt</w:t>
        </w:r>
      </w:hyperlink>
      <w:r w:rsidRPr="00BB0577">
        <w:rPr>
          <w:rFonts w:ascii="Times New Roman" w:hAnsi="Times New Roman" w:cs="Times New Roman"/>
          <w:lang w:val="lt-LT"/>
        </w:rPr>
        <w:t xml:space="preserve"> </w:t>
      </w:r>
    </w:p>
    <w:p w14:paraId="777CC679" w14:textId="5AEAAE5E" w:rsidR="00E3269E" w:rsidRPr="00BB0577" w:rsidRDefault="0012561F" w:rsidP="00E3269E">
      <w:pPr>
        <w:pStyle w:val="ListParagraph"/>
        <w:numPr>
          <w:ilvl w:val="1"/>
          <w:numId w:val="1"/>
        </w:numPr>
        <w:tabs>
          <w:tab w:val="left" w:pos="567"/>
        </w:tabs>
        <w:spacing w:line="360" w:lineRule="auto"/>
        <w:ind w:left="0" w:firstLine="0"/>
        <w:rPr>
          <w:rFonts w:ascii="Times New Roman" w:hAnsi="Times New Roman" w:cs="Times New Roman"/>
          <w:iCs/>
          <w:lang w:val="lt-LT"/>
        </w:rPr>
      </w:pPr>
      <w:r w:rsidRPr="00C66812">
        <w:rPr>
          <w:rFonts w:ascii="Times New Roman" w:eastAsia="Calibri" w:hAnsi="Times New Roman" w:cs="Times New Roman"/>
          <w:iCs/>
          <w:lang w:val="lt-LT"/>
        </w:rPr>
        <w:t xml:space="preserve">Šiuo metu </w:t>
      </w:r>
      <w:r w:rsidR="00C66812">
        <w:rPr>
          <w:rFonts w:ascii="Times New Roman" w:eastAsia="Calibri" w:hAnsi="Times New Roman" w:cs="Times New Roman"/>
          <w:iCs/>
          <w:lang w:val="lt-LT"/>
        </w:rPr>
        <w:t xml:space="preserve">ne visos </w:t>
      </w:r>
      <w:r w:rsidRPr="00C66812">
        <w:rPr>
          <w:rFonts w:ascii="Times New Roman" w:eastAsia="Calibri" w:hAnsi="Times New Roman" w:cs="Times New Roman"/>
          <w:iCs/>
          <w:lang w:val="lt-LT"/>
        </w:rPr>
        <w:t>konkre</w:t>
      </w:r>
      <w:r w:rsidR="00CD4A6D" w:rsidRPr="00C66812">
        <w:rPr>
          <w:rFonts w:ascii="Times New Roman" w:eastAsia="Calibri" w:hAnsi="Times New Roman" w:cs="Times New Roman"/>
          <w:iCs/>
          <w:lang w:val="lt-LT"/>
        </w:rPr>
        <w:t>čios</w:t>
      </w:r>
      <w:r w:rsidR="00CD4A6D" w:rsidRPr="00C66812">
        <w:t xml:space="preserve"> </w:t>
      </w:r>
      <w:r w:rsidR="00CD4A6D" w:rsidRPr="00C66812">
        <w:rPr>
          <w:rFonts w:ascii="Times New Roman" w:eastAsia="Calibri" w:hAnsi="Times New Roman" w:cs="Times New Roman"/>
          <w:iCs/>
          <w:lang w:val="lt-LT"/>
        </w:rPr>
        <w:t xml:space="preserve">tentinių angarų įrengimo </w:t>
      </w:r>
      <w:r w:rsidRPr="00C66812">
        <w:rPr>
          <w:rFonts w:ascii="Times New Roman" w:eastAsia="Calibri" w:hAnsi="Times New Roman" w:cs="Times New Roman"/>
          <w:iCs/>
          <w:lang w:val="lt-LT"/>
        </w:rPr>
        <w:t>viet</w:t>
      </w:r>
      <w:r w:rsidR="00CD4A6D" w:rsidRPr="00C66812">
        <w:rPr>
          <w:rFonts w:ascii="Times New Roman" w:eastAsia="Calibri" w:hAnsi="Times New Roman" w:cs="Times New Roman"/>
          <w:iCs/>
          <w:lang w:val="lt-LT"/>
        </w:rPr>
        <w:t>os</w:t>
      </w:r>
      <w:r w:rsidRPr="00C66812">
        <w:rPr>
          <w:rFonts w:ascii="Times New Roman" w:eastAsia="Calibri" w:hAnsi="Times New Roman" w:cs="Times New Roman"/>
          <w:iCs/>
          <w:lang w:val="lt-LT"/>
        </w:rPr>
        <w:t xml:space="preserve"> </w:t>
      </w:r>
      <w:r w:rsidR="00C66812">
        <w:rPr>
          <w:rFonts w:ascii="Times New Roman" w:eastAsia="Calibri" w:hAnsi="Times New Roman" w:cs="Times New Roman"/>
          <w:iCs/>
          <w:lang w:val="lt-LT"/>
        </w:rPr>
        <w:t>yra</w:t>
      </w:r>
      <w:r w:rsidR="00CD4A6D" w:rsidRPr="00C66812">
        <w:rPr>
          <w:rFonts w:ascii="Times New Roman" w:eastAsia="Calibri" w:hAnsi="Times New Roman" w:cs="Times New Roman"/>
          <w:iCs/>
          <w:lang w:val="lt-LT"/>
        </w:rPr>
        <w:t xml:space="preserve"> ž</w:t>
      </w:r>
      <w:r w:rsidRPr="00C66812">
        <w:rPr>
          <w:rFonts w:ascii="Times New Roman" w:eastAsia="Calibri" w:hAnsi="Times New Roman" w:cs="Times New Roman"/>
          <w:iCs/>
          <w:lang w:val="lt-LT"/>
        </w:rPr>
        <w:t>inom</w:t>
      </w:r>
      <w:r w:rsidR="00CD4A6D" w:rsidRPr="00C66812">
        <w:rPr>
          <w:rFonts w:ascii="Times New Roman" w:eastAsia="Calibri" w:hAnsi="Times New Roman" w:cs="Times New Roman"/>
          <w:iCs/>
          <w:lang w:val="lt-LT"/>
        </w:rPr>
        <w:t>os</w:t>
      </w:r>
      <w:r w:rsidR="00DD6659" w:rsidRPr="00C66812">
        <w:rPr>
          <w:rFonts w:ascii="Times New Roman" w:eastAsia="Calibri" w:hAnsi="Times New Roman" w:cs="Times New Roman"/>
          <w:iCs/>
          <w:lang w:val="lt-LT"/>
        </w:rPr>
        <w:t>,</w:t>
      </w:r>
      <w:r w:rsidRPr="00C66812">
        <w:rPr>
          <w:rFonts w:ascii="Times New Roman" w:eastAsia="Calibri" w:hAnsi="Times New Roman" w:cs="Times New Roman"/>
          <w:iCs/>
          <w:lang w:val="lt-LT"/>
        </w:rPr>
        <w:t xml:space="preserve"> pateikiami</w:t>
      </w:r>
      <w:r>
        <w:rPr>
          <w:rFonts w:ascii="Times New Roman" w:eastAsia="Calibri" w:hAnsi="Times New Roman" w:cs="Times New Roman"/>
          <w:iCs/>
          <w:lang w:val="lt-LT"/>
        </w:rPr>
        <w:t xml:space="preserve"> p</w:t>
      </w:r>
      <w:r w:rsidR="00E3269E" w:rsidRPr="00BB0577">
        <w:rPr>
          <w:rFonts w:ascii="Times New Roman" w:eastAsia="Calibri" w:hAnsi="Times New Roman" w:cs="Times New Roman"/>
          <w:iCs/>
          <w:lang w:val="lt-LT"/>
        </w:rPr>
        <w:t>reliminarūs Darbų atlikimo adresai</w:t>
      </w:r>
      <w:r w:rsidR="00B5772C">
        <w:rPr>
          <w:rFonts w:ascii="Times New Roman" w:eastAsia="Calibri" w:hAnsi="Times New Roman" w:cs="Times New Roman"/>
          <w:iCs/>
          <w:lang w:val="lt-LT"/>
        </w:rPr>
        <w:t xml:space="preserve"> (Darbai atliekami LR teritorijoje)</w:t>
      </w:r>
      <w:r w:rsidR="00E3269E" w:rsidRPr="00BB0577">
        <w:rPr>
          <w:rFonts w:ascii="Times New Roman" w:eastAsia="Calibri" w:hAnsi="Times New Roman" w:cs="Times New Roman"/>
          <w:iCs/>
          <w:lang w:val="lt-LT"/>
        </w:rPr>
        <w:t>:</w:t>
      </w:r>
    </w:p>
    <w:tbl>
      <w:tblPr>
        <w:tblStyle w:val="Lentelstinklelis2"/>
        <w:tblW w:w="5000" w:type="pct"/>
        <w:tblLook w:val="04A0" w:firstRow="1" w:lastRow="0" w:firstColumn="1" w:lastColumn="0" w:noHBand="0" w:noVBand="1"/>
      </w:tblPr>
      <w:tblGrid>
        <w:gridCol w:w="2123"/>
        <w:gridCol w:w="2409"/>
        <w:gridCol w:w="2409"/>
        <w:gridCol w:w="2688"/>
      </w:tblGrid>
      <w:tr w:rsidR="00E3269E" w:rsidRPr="00BB0577" w14:paraId="5586D9C0" w14:textId="77777777" w:rsidTr="007F1DF6">
        <w:trPr>
          <w:trHeight w:val="573"/>
          <w:tblHeader/>
        </w:trPr>
        <w:tc>
          <w:tcPr>
            <w:tcW w:w="1102" w:type="pct"/>
          </w:tcPr>
          <w:p w14:paraId="1BBE5363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  <w:i/>
              </w:rPr>
              <w:t>Rytų regionas</w:t>
            </w:r>
          </w:p>
        </w:tc>
        <w:tc>
          <w:tcPr>
            <w:tcW w:w="1251" w:type="pct"/>
          </w:tcPr>
          <w:p w14:paraId="6F91B7DB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  <w:i/>
              </w:rPr>
              <w:t>Pietų regionas</w:t>
            </w:r>
          </w:p>
        </w:tc>
        <w:tc>
          <w:tcPr>
            <w:tcW w:w="1251" w:type="pct"/>
          </w:tcPr>
          <w:p w14:paraId="444743EB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  <w:i/>
              </w:rPr>
              <w:t>Šiaurės regionas</w:t>
            </w:r>
          </w:p>
        </w:tc>
        <w:tc>
          <w:tcPr>
            <w:tcW w:w="1396" w:type="pct"/>
          </w:tcPr>
          <w:p w14:paraId="7D0575D8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jc w:val="center"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  <w:i/>
              </w:rPr>
              <w:t>Vakarų regionas</w:t>
            </w:r>
          </w:p>
        </w:tc>
      </w:tr>
      <w:tr w:rsidR="00E3269E" w:rsidRPr="00BB0577" w14:paraId="72D4B1A1" w14:textId="77777777" w:rsidTr="007F1DF6">
        <w:tc>
          <w:tcPr>
            <w:tcW w:w="1102" w:type="pct"/>
            <w:shd w:val="clear" w:color="auto" w:fill="F2F2F2"/>
          </w:tcPr>
          <w:p w14:paraId="315C8560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Šviesos g. 11, Ukmergė</w:t>
            </w:r>
          </w:p>
        </w:tc>
        <w:tc>
          <w:tcPr>
            <w:tcW w:w="1251" w:type="pct"/>
            <w:shd w:val="clear" w:color="auto" w:fill="F2F2F2"/>
          </w:tcPr>
          <w:p w14:paraId="4575798F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Ukmergės g. 16, Jonava</w:t>
            </w:r>
          </w:p>
        </w:tc>
        <w:tc>
          <w:tcPr>
            <w:tcW w:w="1251" w:type="pct"/>
            <w:shd w:val="clear" w:color="auto" w:fill="F2F2F2"/>
          </w:tcPr>
          <w:p w14:paraId="46C539F1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Birutės g. 4, Kėdainiai</w:t>
            </w:r>
          </w:p>
        </w:tc>
        <w:tc>
          <w:tcPr>
            <w:tcW w:w="1396" w:type="pct"/>
            <w:shd w:val="clear" w:color="auto" w:fill="F2F2F2"/>
          </w:tcPr>
          <w:p w14:paraId="174CA7F9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Plungės g. 88, Džiuginėnų k., Gadūnavo sen., Telšių r.</w:t>
            </w:r>
          </w:p>
        </w:tc>
      </w:tr>
      <w:tr w:rsidR="00E3269E" w:rsidRPr="00BB0577" w14:paraId="2725754E" w14:textId="77777777" w:rsidTr="007F1DF6">
        <w:tc>
          <w:tcPr>
            <w:tcW w:w="1102" w:type="pct"/>
            <w:shd w:val="clear" w:color="auto" w:fill="F2F2F2"/>
          </w:tcPr>
          <w:p w14:paraId="64AF53D7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Zibalų g. 21, Širvintos</w:t>
            </w:r>
          </w:p>
        </w:tc>
        <w:tc>
          <w:tcPr>
            <w:tcW w:w="1251" w:type="pct"/>
            <w:shd w:val="clear" w:color="auto" w:fill="F2F2F2"/>
          </w:tcPr>
          <w:p w14:paraId="35303DBE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Vytauto Didžiojo g. 118, Kaišiadorys</w:t>
            </w:r>
          </w:p>
        </w:tc>
        <w:tc>
          <w:tcPr>
            <w:tcW w:w="1251" w:type="pct"/>
            <w:shd w:val="clear" w:color="auto" w:fill="F2F2F2"/>
          </w:tcPr>
          <w:p w14:paraId="16BD6550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Purienų g. 4, Radviliškis</w:t>
            </w:r>
          </w:p>
        </w:tc>
        <w:tc>
          <w:tcPr>
            <w:tcW w:w="1396" w:type="pct"/>
            <w:shd w:val="clear" w:color="auto" w:fill="F2F2F2"/>
          </w:tcPr>
          <w:p w14:paraId="7AE465E1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Viekšnių g. 14, Akmenė</w:t>
            </w:r>
          </w:p>
        </w:tc>
      </w:tr>
      <w:tr w:rsidR="00E3269E" w:rsidRPr="00BB0577" w14:paraId="42C637AE" w14:textId="77777777" w:rsidTr="007F1DF6">
        <w:tc>
          <w:tcPr>
            <w:tcW w:w="1102" w:type="pct"/>
            <w:shd w:val="clear" w:color="auto" w:fill="F2F2F2"/>
          </w:tcPr>
          <w:p w14:paraId="631201E2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Liepkalnio g. 81, Vilnius</w:t>
            </w:r>
          </w:p>
        </w:tc>
        <w:tc>
          <w:tcPr>
            <w:tcW w:w="1251" w:type="pct"/>
            <w:shd w:val="clear" w:color="auto" w:fill="F2F2F2"/>
          </w:tcPr>
          <w:p w14:paraId="44DF1F0E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Sodininkų g. 2, Karčiupio k., Kaišiadorių r.</w:t>
            </w:r>
          </w:p>
        </w:tc>
        <w:tc>
          <w:tcPr>
            <w:tcW w:w="1251" w:type="pct"/>
            <w:shd w:val="clear" w:color="auto" w:fill="F2F2F2"/>
          </w:tcPr>
          <w:p w14:paraId="3EB741C4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Liepų g. 15, Raseiniai</w:t>
            </w:r>
          </w:p>
        </w:tc>
        <w:tc>
          <w:tcPr>
            <w:tcW w:w="1396" w:type="pct"/>
            <w:shd w:val="clear" w:color="auto" w:fill="F2F2F2"/>
          </w:tcPr>
          <w:p w14:paraId="1762C257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Laižuvos g. 80, Mažeikiai</w:t>
            </w:r>
          </w:p>
        </w:tc>
      </w:tr>
      <w:tr w:rsidR="00E3269E" w:rsidRPr="00BB0577" w14:paraId="70815A7A" w14:textId="77777777" w:rsidTr="007F1DF6">
        <w:tc>
          <w:tcPr>
            <w:tcW w:w="1102" w:type="pct"/>
            <w:shd w:val="clear" w:color="auto" w:fill="F2F2F2"/>
          </w:tcPr>
          <w:p w14:paraId="4952F144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Pramonės g. 6b, Šalčininkai</w:t>
            </w:r>
          </w:p>
        </w:tc>
        <w:tc>
          <w:tcPr>
            <w:tcW w:w="1251" w:type="pct"/>
            <w:shd w:val="clear" w:color="auto" w:fill="F2F2F2"/>
          </w:tcPr>
          <w:p w14:paraId="0DFE9C7E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Senkelio g. 13, Trakai</w:t>
            </w:r>
          </w:p>
        </w:tc>
        <w:tc>
          <w:tcPr>
            <w:tcW w:w="1251" w:type="pct"/>
            <w:shd w:val="clear" w:color="auto" w:fill="F2F2F2"/>
          </w:tcPr>
          <w:p w14:paraId="7BC638A1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Dubysos g. 48, Gėluvos k., Ariogalos sen., Raseinių r.</w:t>
            </w:r>
          </w:p>
        </w:tc>
        <w:tc>
          <w:tcPr>
            <w:tcW w:w="1396" w:type="pct"/>
            <w:shd w:val="clear" w:color="auto" w:fill="F2F2F2"/>
          </w:tcPr>
          <w:p w14:paraId="7E7774CA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</w:rPr>
            </w:pPr>
            <w:r w:rsidRPr="00BB0577">
              <w:rPr>
                <w:rFonts w:eastAsiaTheme="minorEastAsia"/>
              </w:rPr>
              <w:t xml:space="preserve">Vytauto g. 112, </w:t>
            </w:r>
          </w:p>
          <w:p w14:paraId="47C876C6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</w:rPr>
            </w:pPr>
            <w:r w:rsidRPr="00BB0577">
              <w:rPr>
                <w:rFonts w:eastAsiaTheme="minorEastAsia"/>
              </w:rPr>
              <w:t>Kretinga</w:t>
            </w:r>
          </w:p>
        </w:tc>
      </w:tr>
      <w:tr w:rsidR="00E3269E" w:rsidRPr="00BB0577" w14:paraId="54603677" w14:textId="77777777" w:rsidTr="007F1DF6">
        <w:tc>
          <w:tcPr>
            <w:tcW w:w="1102" w:type="pct"/>
            <w:shd w:val="clear" w:color="auto" w:fill="F2F2F2"/>
          </w:tcPr>
          <w:p w14:paraId="2D78DE47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Jūžintų g. 3, Rokiškis</w:t>
            </w:r>
          </w:p>
        </w:tc>
        <w:tc>
          <w:tcPr>
            <w:tcW w:w="1251" w:type="pct"/>
            <w:shd w:val="clear" w:color="auto" w:fill="F2F2F2"/>
          </w:tcPr>
          <w:p w14:paraId="10F40943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Statybininkų g. 16, Vievis</w:t>
            </w:r>
          </w:p>
        </w:tc>
        <w:tc>
          <w:tcPr>
            <w:tcW w:w="1251" w:type="pct"/>
            <w:shd w:val="clear" w:color="auto" w:fill="F2F2F2"/>
          </w:tcPr>
          <w:p w14:paraId="7D13FD0B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Raseinių g. 70, Kelmė</w:t>
            </w:r>
          </w:p>
        </w:tc>
        <w:tc>
          <w:tcPr>
            <w:tcW w:w="1396" w:type="pct"/>
            <w:shd w:val="clear" w:color="auto" w:fill="F2F2F2"/>
          </w:tcPr>
          <w:p w14:paraId="02DF878F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Stoties g. 11A, Plungė</w:t>
            </w:r>
          </w:p>
        </w:tc>
      </w:tr>
      <w:tr w:rsidR="00E3269E" w:rsidRPr="00BB0577" w14:paraId="542655A0" w14:textId="77777777" w:rsidTr="007F1DF6">
        <w:tc>
          <w:tcPr>
            <w:tcW w:w="1102" w:type="pct"/>
            <w:shd w:val="clear" w:color="auto" w:fill="F2F2F2"/>
          </w:tcPr>
          <w:p w14:paraId="0A1651F2" w14:textId="7E24C758" w:rsidR="00E3269E" w:rsidRPr="00BB0577" w:rsidRDefault="00671BB2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</w:rPr>
            </w:pPr>
            <w:r w:rsidRPr="00BB0577">
              <w:rPr>
                <w:rFonts w:eastAsiaTheme="minorEastAsia"/>
              </w:rPr>
              <w:t>Turistų g. 34, Ignalina</w:t>
            </w:r>
          </w:p>
        </w:tc>
        <w:tc>
          <w:tcPr>
            <w:tcW w:w="1251" w:type="pct"/>
            <w:shd w:val="clear" w:color="auto" w:fill="F2F2F2"/>
          </w:tcPr>
          <w:p w14:paraId="15526BD0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Turistų g. 11, Lazdijai</w:t>
            </w:r>
          </w:p>
        </w:tc>
        <w:tc>
          <w:tcPr>
            <w:tcW w:w="1251" w:type="pct"/>
            <w:shd w:val="clear" w:color="auto" w:fill="F2F2F2"/>
            <w:vAlign w:val="center"/>
          </w:tcPr>
          <w:p w14:paraId="15FEB533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hyperlink r:id="rId9" w:history="1">
              <w:r w:rsidRPr="00BB0577">
                <w:rPr>
                  <w:rFonts w:eastAsiaTheme="minorEastAsia"/>
                </w:rPr>
                <w:t>Miško g. 2a, Šilagalio k., Panevėžio r.</w:t>
              </w:r>
            </w:hyperlink>
          </w:p>
        </w:tc>
        <w:tc>
          <w:tcPr>
            <w:tcW w:w="1396" w:type="pct"/>
            <w:shd w:val="clear" w:color="auto" w:fill="F2F2F2"/>
          </w:tcPr>
          <w:p w14:paraId="677A2690" w14:textId="7946D6A5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Mosėdžio g.</w:t>
            </w:r>
            <w:r w:rsidR="001A7388">
              <w:rPr>
                <w:rFonts w:eastAsiaTheme="minorEastAsia"/>
              </w:rPr>
              <w:t xml:space="preserve"> </w:t>
            </w:r>
            <w:r w:rsidRPr="00BB0577">
              <w:rPr>
                <w:rFonts w:eastAsiaTheme="minorEastAsia"/>
              </w:rPr>
              <w:t>23, Skuodas</w:t>
            </w:r>
          </w:p>
        </w:tc>
      </w:tr>
      <w:tr w:rsidR="00E3269E" w:rsidRPr="00BB0577" w14:paraId="4A41254D" w14:textId="77777777" w:rsidTr="007F1DF6">
        <w:tc>
          <w:tcPr>
            <w:tcW w:w="1102" w:type="pct"/>
            <w:shd w:val="clear" w:color="auto" w:fill="F2F2F2"/>
          </w:tcPr>
          <w:p w14:paraId="5DAFC9DE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</w:rPr>
            </w:pPr>
            <w:r w:rsidRPr="00BB0577">
              <w:rPr>
                <w:rFonts w:eastAsiaTheme="minorEastAsia"/>
              </w:rPr>
              <w:t>Kauno g. 1, Zarasai</w:t>
            </w:r>
          </w:p>
        </w:tc>
        <w:tc>
          <w:tcPr>
            <w:tcW w:w="1251" w:type="pct"/>
            <w:shd w:val="clear" w:color="auto" w:fill="F2F2F2"/>
          </w:tcPr>
          <w:p w14:paraId="3BE03552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Gamyklų g. 12, Marijampolė</w:t>
            </w:r>
          </w:p>
        </w:tc>
        <w:tc>
          <w:tcPr>
            <w:tcW w:w="1251" w:type="pct"/>
            <w:shd w:val="clear" w:color="auto" w:fill="F2F2F2"/>
          </w:tcPr>
          <w:p w14:paraId="236A654E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Mažeikių k., Taujėnų sen., Ukmergės r</w:t>
            </w:r>
            <w:r w:rsidRPr="00BB0577">
              <w:rPr>
                <w:rFonts w:eastAsiaTheme="minorEastAsia"/>
                <w:i/>
              </w:rPr>
              <w:t>.</w:t>
            </w:r>
          </w:p>
        </w:tc>
        <w:tc>
          <w:tcPr>
            <w:tcW w:w="1396" w:type="pct"/>
            <w:shd w:val="clear" w:color="auto" w:fill="F2F2F2"/>
          </w:tcPr>
          <w:p w14:paraId="43BD24FF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Švyturio g. 5, Tauragė</w:t>
            </w:r>
          </w:p>
        </w:tc>
      </w:tr>
      <w:tr w:rsidR="00E3269E" w:rsidRPr="00BB0577" w14:paraId="53C531EB" w14:textId="77777777" w:rsidTr="007F1DF6">
        <w:tc>
          <w:tcPr>
            <w:tcW w:w="1102" w:type="pct"/>
            <w:shd w:val="clear" w:color="auto" w:fill="F2F2F2"/>
          </w:tcPr>
          <w:p w14:paraId="4040CC92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</w:rPr>
            </w:pPr>
            <w:r w:rsidRPr="00BB0577">
              <w:rPr>
                <w:rFonts w:eastAsiaTheme="minorEastAsia"/>
              </w:rPr>
              <w:t>Vilniaus g. 97, Molėtai</w:t>
            </w:r>
          </w:p>
        </w:tc>
        <w:tc>
          <w:tcPr>
            <w:tcW w:w="1251" w:type="pct"/>
            <w:shd w:val="clear" w:color="auto" w:fill="F2F2F2"/>
          </w:tcPr>
          <w:p w14:paraId="10F4CF77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Kauno g. 72, Pagiriai, Garliavos sen., Kaunas</w:t>
            </w:r>
          </w:p>
        </w:tc>
        <w:tc>
          <w:tcPr>
            <w:tcW w:w="1251" w:type="pct"/>
            <w:shd w:val="clear" w:color="auto" w:fill="F2F2F2"/>
          </w:tcPr>
          <w:p w14:paraId="1AC7B437" w14:textId="547AA1CB" w:rsidR="00E3269E" w:rsidRPr="00BB0577" w:rsidRDefault="00671BB2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Vilniaus g. 82, Joniškis</w:t>
            </w:r>
          </w:p>
        </w:tc>
        <w:tc>
          <w:tcPr>
            <w:tcW w:w="1396" w:type="pct"/>
            <w:shd w:val="clear" w:color="auto" w:fill="F2F2F2"/>
          </w:tcPr>
          <w:p w14:paraId="7A596D5B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P. Paulaičio g. 25, Jurbarkas</w:t>
            </w:r>
          </w:p>
        </w:tc>
      </w:tr>
      <w:tr w:rsidR="00E3269E" w:rsidRPr="00BB0577" w14:paraId="3B40B950" w14:textId="77777777" w:rsidTr="007F1DF6">
        <w:tc>
          <w:tcPr>
            <w:tcW w:w="1102" w:type="pct"/>
            <w:shd w:val="clear" w:color="auto" w:fill="F2F2F2"/>
          </w:tcPr>
          <w:p w14:paraId="4F18F9EF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</w:rPr>
            </w:pPr>
            <w:r w:rsidRPr="00BB0577">
              <w:rPr>
                <w:rFonts w:eastAsiaTheme="minorEastAsia"/>
              </w:rPr>
              <w:t>Kelininkų g. 10, Švenčionys</w:t>
            </w:r>
          </w:p>
        </w:tc>
        <w:tc>
          <w:tcPr>
            <w:tcW w:w="1251" w:type="pct"/>
            <w:shd w:val="clear" w:color="auto" w:fill="F2F2F2"/>
          </w:tcPr>
          <w:p w14:paraId="0C391F71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J. Basanavičiaus g. 47, Prienai</w:t>
            </w:r>
          </w:p>
        </w:tc>
        <w:tc>
          <w:tcPr>
            <w:tcW w:w="1251" w:type="pct"/>
            <w:shd w:val="clear" w:color="auto" w:fill="F2F2F2"/>
          </w:tcPr>
          <w:p w14:paraId="0677EED2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Statybininkų g. 7, Pakruojis</w:t>
            </w:r>
          </w:p>
        </w:tc>
        <w:tc>
          <w:tcPr>
            <w:tcW w:w="1396" w:type="pct"/>
            <w:shd w:val="clear" w:color="auto" w:fill="F2F2F2"/>
          </w:tcPr>
          <w:p w14:paraId="4211ADAE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Struikų g. 10, Šilalė</w:t>
            </w:r>
          </w:p>
        </w:tc>
      </w:tr>
      <w:tr w:rsidR="00E3269E" w:rsidRPr="00BB0577" w14:paraId="1FB82CB0" w14:textId="77777777" w:rsidTr="007F1DF6">
        <w:tc>
          <w:tcPr>
            <w:tcW w:w="1102" w:type="pct"/>
            <w:shd w:val="clear" w:color="auto" w:fill="F2F2F2"/>
          </w:tcPr>
          <w:p w14:paraId="3D120861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</w:rPr>
            </w:pPr>
            <w:r w:rsidRPr="00BB0577">
              <w:rPr>
                <w:rFonts w:eastAsiaTheme="minorEastAsia"/>
              </w:rPr>
              <w:t>Vyžuonų g. 53, Utena</w:t>
            </w:r>
          </w:p>
        </w:tc>
        <w:tc>
          <w:tcPr>
            <w:tcW w:w="1251" w:type="pct"/>
            <w:shd w:val="clear" w:color="auto" w:fill="F2F2F2"/>
            <w:vAlign w:val="center"/>
          </w:tcPr>
          <w:p w14:paraId="77D854AA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S. Neries g. 88, Vilkaviškis</w:t>
            </w:r>
          </w:p>
        </w:tc>
        <w:tc>
          <w:tcPr>
            <w:tcW w:w="1251" w:type="pct"/>
            <w:shd w:val="clear" w:color="auto" w:fill="F2F2F2"/>
            <w:vAlign w:val="center"/>
          </w:tcPr>
          <w:p w14:paraId="4134FF62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Basanavičiaus g. 54, Biržai</w:t>
            </w:r>
          </w:p>
        </w:tc>
        <w:tc>
          <w:tcPr>
            <w:tcW w:w="1396" w:type="pct"/>
            <w:shd w:val="clear" w:color="auto" w:fill="F2F2F2"/>
          </w:tcPr>
          <w:p w14:paraId="293635BC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Aušrinės g. 2, Iždonų k., Kaltinėnų sen., Šilalės r.</w:t>
            </w:r>
          </w:p>
        </w:tc>
      </w:tr>
      <w:tr w:rsidR="00E3269E" w:rsidRPr="00BB0577" w14:paraId="76FE224D" w14:textId="77777777" w:rsidTr="007F1DF6">
        <w:tc>
          <w:tcPr>
            <w:tcW w:w="1102" w:type="pct"/>
            <w:shd w:val="clear" w:color="auto" w:fill="F2F2F2"/>
          </w:tcPr>
          <w:p w14:paraId="77972909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</w:rPr>
            </w:pPr>
            <w:r w:rsidRPr="00BB0577">
              <w:rPr>
                <w:rFonts w:eastAsiaTheme="minorEastAsia"/>
              </w:rPr>
              <w:t>Gegužės g. 35, Anykščiai</w:t>
            </w:r>
          </w:p>
        </w:tc>
        <w:tc>
          <w:tcPr>
            <w:tcW w:w="1251" w:type="pct"/>
            <w:shd w:val="clear" w:color="auto" w:fill="F2F2F2"/>
          </w:tcPr>
          <w:p w14:paraId="7D0E3AF2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Birutės g. 50, Šakiai</w:t>
            </w:r>
          </w:p>
        </w:tc>
        <w:tc>
          <w:tcPr>
            <w:tcW w:w="1251" w:type="pct"/>
            <w:shd w:val="clear" w:color="auto" w:fill="F2F2F2"/>
          </w:tcPr>
          <w:p w14:paraId="25F85FB6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Žeimių g. 18, Ginkūnų k., Šiaulių r.</w:t>
            </w:r>
          </w:p>
        </w:tc>
        <w:tc>
          <w:tcPr>
            <w:tcW w:w="1396" w:type="pct"/>
            <w:shd w:val="clear" w:color="auto" w:fill="F2F2F2"/>
          </w:tcPr>
          <w:p w14:paraId="447C7E17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Gamyklos g. 3, Gargždai</w:t>
            </w:r>
          </w:p>
        </w:tc>
      </w:tr>
      <w:tr w:rsidR="00E3269E" w:rsidRPr="00BB0577" w14:paraId="7D1A11D8" w14:textId="77777777" w:rsidTr="007F1DF6">
        <w:tc>
          <w:tcPr>
            <w:tcW w:w="1102" w:type="pct"/>
            <w:shd w:val="clear" w:color="auto" w:fill="F2F2F2"/>
          </w:tcPr>
          <w:p w14:paraId="0E76DE09" w14:textId="6CC5DFBA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</w:rPr>
            </w:pPr>
          </w:p>
        </w:tc>
        <w:tc>
          <w:tcPr>
            <w:tcW w:w="1251" w:type="pct"/>
            <w:shd w:val="clear" w:color="auto" w:fill="F2F2F2"/>
          </w:tcPr>
          <w:p w14:paraId="0130AEB4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</w:rPr>
            </w:pPr>
            <w:r w:rsidRPr="00BB0577">
              <w:rPr>
                <w:rFonts w:eastAsiaTheme="minorEastAsia"/>
              </w:rPr>
              <w:t>Santaikos g. 27, Alytus</w:t>
            </w:r>
          </w:p>
        </w:tc>
        <w:tc>
          <w:tcPr>
            <w:tcW w:w="1251" w:type="pct"/>
            <w:shd w:val="clear" w:color="auto" w:fill="F2F2F2"/>
          </w:tcPr>
          <w:p w14:paraId="43AAE20B" w14:textId="57362D74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</w:p>
        </w:tc>
        <w:tc>
          <w:tcPr>
            <w:tcW w:w="1396" w:type="pct"/>
            <w:shd w:val="clear" w:color="auto" w:fill="F2F2F2"/>
          </w:tcPr>
          <w:p w14:paraId="0DAE91BF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Pramonės g. 4, Šilutė</w:t>
            </w:r>
          </w:p>
        </w:tc>
      </w:tr>
      <w:tr w:rsidR="00E3269E" w:rsidRPr="00BB0577" w14:paraId="2047E499" w14:textId="77777777" w:rsidTr="007F1DF6">
        <w:tc>
          <w:tcPr>
            <w:tcW w:w="1102" w:type="pct"/>
            <w:shd w:val="clear" w:color="auto" w:fill="F2F2F2"/>
          </w:tcPr>
          <w:p w14:paraId="6C2B73EB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</w:rPr>
            </w:pPr>
          </w:p>
        </w:tc>
        <w:tc>
          <w:tcPr>
            <w:tcW w:w="1251" w:type="pct"/>
            <w:shd w:val="clear" w:color="auto" w:fill="F2F2F2"/>
          </w:tcPr>
          <w:p w14:paraId="5A0AE04D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</w:rPr>
            </w:pPr>
            <w:r w:rsidRPr="00BB0577">
              <w:rPr>
                <w:rFonts w:eastAsiaTheme="minorEastAsia"/>
              </w:rPr>
              <w:t>Mechanizatorių g. 19, Varėna</w:t>
            </w:r>
          </w:p>
        </w:tc>
        <w:tc>
          <w:tcPr>
            <w:tcW w:w="1251" w:type="pct"/>
            <w:shd w:val="clear" w:color="auto" w:fill="F2F2F2"/>
          </w:tcPr>
          <w:p w14:paraId="6E4BD365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</w:p>
        </w:tc>
        <w:tc>
          <w:tcPr>
            <w:tcW w:w="1396" w:type="pct"/>
            <w:shd w:val="clear" w:color="auto" w:fill="F2F2F2"/>
            <w:vAlign w:val="bottom"/>
          </w:tcPr>
          <w:p w14:paraId="6DF9B955" w14:textId="77777777" w:rsidR="00E3269E" w:rsidRPr="00BB0577" w:rsidRDefault="00E3269E" w:rsidP="007F1DF6">
            <w:pPr>
              <w:tabs>
                <w:tab w:val="left" w:pos="567"/>
              </w:tabs>
              <w:spacing w:after="160" w:line="276" w:lineRule="auto"/>
              <w:contextualSpacing/>
              <w:rPr>
                <w:rFonts w:eastAsiaTheme="minorEastAsia"/>
                <w:i/>
              </w:rPr>
            </w:pPr>
            <w:r w:rsidRPr="00BB0577">
              <w:rPr>
                <w:rFonts w:eastAsiaTheme="minorEastAsia"/>
              </w:rPr>
              <w:t>Veiviržėnų g. 36, Pyktiškės k., Endriejavo sen., Klaipėdos r.</w:t>
            </w:r>
          </w:p>
        </w:tc>
      </w:tr>
    </w:tbl>
    <w:p w14:paraId="302516CB" w14:textId="77777777" w:rsidR="00055DD0" w:rsidRPr="00BB0577" w:rsidRDefault="00055DD0" w:rsidP="00E3269E"/>
    <w:p w14:paraId="4EE796CD" w14:textId="77777777" w:rsidR="00E9323E" w:rsidRPr="00BB0577" w:rsidRDefault="00E9323E" w:rsidP="00E9323E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rPr>
          <w:rFonts w:ascii="Times New Roman" w:hAnsi="Times New Roman" w:cs="Times New Roman"/>
          <w:b/>
          <w:lang w:val="lt-LT"/>
        </w:rPr>
      </w:pPr>
      <w:r w:rsidRPr="00BB0577">
        <w:rPr>
          <w:rFonts w:ascii="Times New Roman" w:hAnsi="Times New Roman" w:cs="Times New Roman"/>
          <w:b/>
          <w:lang w:val="lt-LT"/>
        </w:rPr>
        <w:t>APLINKOSAUGINIAI REIKALAVIMAI</w:t>
      </w:r>
    </w:p>
    <w:p w14:paraId="259106A6" w14:textId="77777777" w:rsidR="00E9323E" w:rsidRPr="00BB0577" w:rsidRDefault="00E9323E" w:rsidP="00E9323E">
      <w:pPr>
        <w:shd w:val="clear" w:color="auto" w:fill="FFFFFF"/>
        <w:jc w:val="both"/>
        <w:rPr>
          <w:color w:val="00B050"/>
        </w:rPr>
      </w:pPr>
      <w:r w:rsidRPr="00BB0577">
        <w:rPr>
          <w:color w:val="00B050"/>
        </w:rPr>
        <w:t>Užsakovas siekia, jog jo ir Rangovo veiksmai darytų kuo mažesnį poveikį aplinkai, todėl:</w:t>
      </w:r>
    </w:p>
    <w:p w14:paraId="47B8CF6B" w14:textId="77777777" w:rsidR="00E9323E" w:rsidRPr="00BB0577" w:rsidRDefault="00E9323E" w:rsidP="00E9323E">
      <w:pPr>
        <w:pStyle w:val="ListParagraph"/>
        <w:numPr>
          <w:ilvl w:val="1"/>
          <w:numId w:val="1"/>
        </w:numPr>
        <w:shd w:val="clear" w:color="auto" w:fill="FFFFFF"/>
        <w:ind w:left="431" w:hanging="431"/>
        <w:jc w:val="both"/>
        <w:rPr>
          <w:rFonts w:ascii="Times New Roman" w:hAnsi="Times New Roman" w:cs="Times New Roman"/>
          <w:color w:val="00B050"/>
          <w:lang w:val="lt-LT"/>
        </w:rPr>
      </w:pPr>
      <w:r w:rsidRPr="00BB0577">
        <w:rPr>
          <w:rFonts w:ascii="Times New Roman" w:hAnsi="Times New Roman" w:cs="Times New Roman"/>
          <w:color w:val="00B050"/>
          <w:lang w:val="lt-LT"/>
        </w:rPr>
        <w:t>Viešojo pirkimo ir sutarties vykdymo metu bendravimas tarp Rangovo ir Užsakovo bus vykdomas elektroninėmis priemonėmis (CVPIS, telefonu, elektroniniu paštu ar kt.);</w:t>
      </w:r>
    </w:p>
    <w:p w14:paraId="17FA0FCB" w14:textId="77777777" w:rsidR="00E9323E" w:rsidRPr="00BB0577" w:rsidRDefault="00E9323E" w:rsidP="00E9323E">
      <w:pPr>
        <w:pStyle w:val="ListParagraph"/>
        <w:numPr>
          <w:ilvl w:val="1"/>
          <w:numId w:val="1"/>
        </w:numPr>
        <w:shd w:val="clear" w:color="auto" w:fill="FFFFFF"/>
        <w:ind w:left="431" w:hanging="431"/>
        <w:jc w:val="both"/>
        <w:rPr>
          <w:rFonts w:ascii="Times New Roman" w:hAnsi="Times New Roman" w:cs="Times New Roman"/>
          <w:color w:val="00B050"/>
          <w:lang w:val="lt-LT"/>
        </w:rPr>
      </w:pPr>
      <w:r w:rsidRPr="00BB0577">
        <w:rPr>
          <w:rFonts w:ascii="Times New Roman" w:hAnsi="Times New Roman" w:cs="Times New Roman"/>
          <w:color w:val="00B050"/>
          <w:lang w:val="lt-LT"/>
        </w:rPr>
        <w:t>visa dokumentacija susijusi su Sutarties vykdymu teikiama Užsakovui ir Rangovui elektorinėmis priemonėmis (elektoriniu paštu ar kt.);</w:t>
      </w:r>
    </w:p>
    <w:p w14:paraId="6F3CA301" w14:textId="77777777" w:rsidR="00E9323E" w:rsidRPr="00BB0577" w:rsidRDefault="00E9323E" w:rsidP="00E9323E">
      <w:pPr>
        <w:pStyle w:val="ListParagraph"/>
        <w:numPr>
          <w:ilvl w:val="1"/>
          <w:numId w:val="1"/>
        </w:numPr>
        <w:shd w:val="clear" w:color="auto" w:fill="FFFFFF"/>
        <w:ind w:left="431" w:hanging="431"/>
        <w:jc w:val="both"/>
        <w:rPr>
          <w:rFonts w:ascii="Times New Roman" w:hAnsi="Times New Roman" w:cs="Times New Roman"/>
          <w:color w:val="00B050"/>
          <w:lang w:val="lt-LT"/>
        </w:rPr>
      </w:pPr>
      <w:r w:rsidRPr="00BB0577">
        <w:rPr>
          <w:rFonts w:ascii="Times New Roman" w:hAnsi="Times New Roman" w:cs="Times New Roman"/>
          <w:color w:val="00B050"/>
          <w:lang w:val="lt-LT"/>
        </w:rPr>
        <w:lastRenderedPageBreak/>
        <w:t>Sutartis bus pasirašoma elektroninėmis priemonėmis (elektroniniu parašu);</w:t>
      </w:r>
    </w:p>
    <w:p w14:paraId="0446496A" w14:textId="77777777" w:rsidR="00E9323E" w:rsidRPr="00BB0577" w:rsidRDefault="00E9323E" w:rsidP="00E9323E">
      <w:pPr>
        <w:pStyle w:val="ListParagraph"/>
        <w:numPr>
          <w:ilvl w:val="1"/>
          <w:numId w:val="1"/>
        </w:numPr>
        <w:shd w:val="clear" w:color="auto" w:fill="FFFFFF"/>
        <w:ind w:left="431" w:hanging="431"/>
        <w:jc w:val="both"/>
        <w:rPr>
          <w:rFonts w:ascii="Times New Roman" w:hAnsi="Times New Roman" w:cs="Times New Roman"/>
          <w:color w:val="00B050"/>
          <w:lang w:val="lt-LT"/>
        </w:rPr>
      </w:pPr>
      <w:r w:rsidRPr="00BB0577">
        <w:rPr>
          <w:rFonts w:ascii="Times New Roman" w:hAnsi="Times New Roman" w:cs="Times New Roman"/>
          <w:color w:val="00B050"/>
          <w:lang w:val="lt-LT"/>
        </w:rPr>
        <w:t>Rangovas įsipareigoja mažinti popieriaus sunaudojimą, atsisakyti nebūtino dokumentų kopijavimo ir spausdinimo;</w:t>
      </w:r>
    </w:p>
    <w:p w14:paraId="177B184A" w14:textId="77777777" w:rsidR="00E9323E" w:rsidRPr="00BB0577" w:rsidRDefault="00E9323E" w:rsidP="00E9323E">
      <w:pPr>
        <w:pStyle w:val="ListParagraph"/>
        <w:numPr>
          <w:ilvl w:val="1"/>
          <w:numId w:val="1"/>
        </w:numPr>
        <w:shd w:val="clear" w:color="auto" w:fill="FFFFFF"/>
        <w:ind w:left="431" w:hanging="431"/>
        <w:jc w:val="both"/>
        <w:rPr>
          <w:rFonts w:ascii="Times New Roman" w:hAnsi="Times New Roman" w:cs="Times New Roman"/>
          <w:color w:val="00B050"/>
          <w:lang w:val="lt-LT"/>
        </w:rPr>
      </w:pPr>
      <w:r w:rsidRPr="00BB0577">
        <w:rPr>
          <w:rFonts w:ascii="Times New Roman" w:hAnsi="Times New Roman" w:cs="Times New Roman"/>
          <w:color w:val="00B050"/>
          <w:lang w:val="lt-LT"/>
        </w:rPr>
        <w:t>Rangovas įsipareigoja darbų vykdymo metu susidariusias atliekas rūšiuoti ir atliekas tinkamas perdirbimui ar pakartotinam panaudojimui perduoti tokias atliekas turinčiam teisę tvarkyti atliekų tvarkytojui, o netinkamas perdirbimui ar pakartotinam panaudojimui - utilizuoti specialiai tam skirtose vietose.</w:t>
      </w:r>
    </w:p>
    <w:p w14:paraId="5470B0FF" w14:textId="6F467DDA" w:rsidR="000E1764" w:rsidRPr="00BB0577" w:rsidRDefault="00E9323E" w:rsidP="008933F2">
      <w:pPr>
        <w:pStyle w:val="ListParagraph"/>
        <w:numPr>
          <w:ilvl w:val="1"/>
          <w:numId w:val="1"/>
        </w:numPr>
        <w:shd w:val="clear" w:color="auto" w:fill="FFFFFF"/>
        <w:ind w:left="431" w:hanging="431"/>
        <w:jc w:val="both"/>
        <w:rPr>
          <w:rFonts w:ascii="Times New Roman" w:hAnsi="Times New Roman" w:cs="Times New Roman"/>
          <w:color w:val="00B050"/>
          <w:lang w:val="lt-LT"/>
        </w:rPr>
      </w:pPr>
      <w:r w:rsidRPr="00BB0577">
        <w:rPr>
          <w:rFonts w:ascii="Times New Roman" w:hAnsi="Times New Roman" w:cs="Times New Roman"/>
          <w:color w:val="00B050"/>
          <w:lang w:val="lt-LT"/>
        </w:rPr>
        <w:t>Jei darbų vykdymo metu Rangovo naudojamos prekės/medžiagos/žaliavos turi būti tiekiamos ar perduodamos antrinėje pakuotėje, ji turi atitikti pakuotėms nustatytus minimalius aplinkos apsaugos kriterijus, nebent tai prieštarauja higienos normoms. P</w:t>
      </w:r>
      <w:r w:rsidRPr="00BB0577">
        <w:rPr>
          <w:rFonts w:ascii="Times New Roman" w:hAnsi="Times New Roman" w:cs="Times New Roman"/>
          <w:color w:val="00B050"/>
          <w:lang w:val="lt-LT" w:eastAsia="lt-LT"/>
        </w:rPr>
        <w:t>akuotės</w:t>
      </w:r>
      <w:r w:rsidRPr="00BB0577">
        <w:rPr>
          <w:rFonts w:ascii="Times New Roman" w:hAnsi="Times New Roman" w:cs="Times New Roman"/>
          <w:b/>
          <w:bCs/>
          <w:color w:val="00B050"/>
          <w:lang w:val="lt-LT" w:eastAsia="lt-LT"/>
        </w:rPr>
        <w:t xml:space="preserve"> </w:t>
      </w:r>
      <w:r w:rsidRPr="00BB0577">
        <w:rPr>
          <w:rFonts w:ascii="Times New Roman" w:hAnsi="Times New Roman" w:cs="Times New Roman"/>
          <w:color w:val="00B050"/>
          <w:lang w:val="lt-LT" w:eastAsia="lt-LT"/>
        </w:rPr>
        <w:t>turi būti laikytinos perdirbamosiomis pakuotėmis pagal Lietuvos Respublikos mokesčio už aplinkos teršimą įstatymo nuostatas.</w:t>
      </w:r>
    </w:p>
    <w:p w14:paraId="6ADF1F98" w14:textId="77777777" w:rsidR="008933F2" w:rsidRPr="00BB0577" w:rsidRDefault="008933F2" w:rsidP="008933F2">
      <w:pPr>
        <w:pStyle w:val="ListParagraph"/>
        <w:shd w:val="clear" w:color="auto" w:fill="FFFFFF"/>
        <w:ind w:left="431"/>
        <w:jc w:val="both"/>
        <w:rPr>
          <w:rFonts w:ascii="Times New Roman" w:hAnsi="Times New Roman" w:cs="Times New Roman"/>
          <w:color w:val="00B050"/>
          <w:lang w:val="lt-LT"/>
        </w:rPr>
      </w:pPr>
    </w:p>
    <w:p w14:paraId="4C913410" w14:textId="77A404D8" w:rsidR="009E0260" w:rsidRPr="00BB0577" w:rsidRDefault="009E0260" w:rsidP="009E0260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rPr>
          <w:rFonts w:ascii="Times New Roman" w:hAnsi="Times New Roman" w:cs="Times New Roman"/>
          <w:b/>
          <w:lang w:val="lt-LT"/>
        </w:rPr>
      </w:pPr>
      <w:r w:rsidRPr="00BB0577">
        <w:rPr>
          <w:rFonts w:ascii="Times New Roman" w:hAnsi="Times New Roman" w:cs="Times New Roman"/>
          <w:b/>
          <w:lang w:val="lt-LT"/>
        </w:rPr>
        <w:t>P</w:t>
      </w:r>
      <w:r w:rsidR="007A43BF" w:rsidRPr="00BB0577">
        <w:rPr>
          <w:rFonts w:ascii="Times New Roman" w:hAnsi="Times New Roman" w:cs="Times New Roman"/>
          <w:b/>
          <w:lang w:val="lt-LT"/>
        </w:rPr>
        <w:t>RIEDAI</w:t>
      </w:r>
    </w:p>
    <w:p w14:paraId="466281E6" w14:textId="37296101" w:rsidR="000E1764" w:rsidRPr="00BB0577" w:rsidRDefault="00AD3B7A" w:rsidP="00B6775E">
      <w:pPr>
        <w:pStyle w:val="ListParagraph"/>
        <w:spacing w:line="360" w:lineRule="auto"/>
        <w:ind w:left="431"/>
        <w:rPr>
          <w:rFonts w:ascii="Times New Roman" w:hAnsi="Times New Roman" w:cs="Times New Roman"/>
          <w:lang w:val="lt-LT"/>
        </w:rPr>
      </w:pPr>
      <w:r w:rsidRPr="00BB0577">
        <w:rPr>
          <w:rFonts w:ascii="Times New Roman" w:hAnsi="Times New Roman" w:cs="Times New Roman"/>
          <w:lang w:val="lt-LT"/>
        </w:rPr>
        <w:t>Priedas Nr. 1</w:t>
      </w:r>
      <w:r w:rsidR="002713F2" w:rsidRPr="00BB0577">
        <w:rPr>
          <w:rFonts w:ascii="Times New Roman" w:hAnsi="Times New Roman" w:cs="Times New Roman"/>
          <w:lang w:val="lt-LT"/>
        </w:rPr>
        <w:t xml:space="preserve">, </w:t>
      </w:r>
      <w:bookmarkStart w:id="2" w:name="_Hlk202875347"/>
      <w:r w:rsidR="00C614DC" w:rsidRPr="00BB0577">
        <w:rPr>
          <w:rFonts w:ascii="Times New Roman" w:hAnsi="Times New Roman" w:cs="Times New Roman"/>
          <w:lang w:val="lt-LT"/>
        </w:rPr>
        <w:t xml:space="preserve">Tentinis angaras (10 x 18 metrų). </w:t>
      </w:r>
      <w:bookmarkEnd w:id="2"/>
    </w:p>
    <w:p w14:paraId="0FA2210B" w14:textId="39BD1096" w:rsidR="00442414" w:rsidRPr="00BB0577" w:rsidRDefault="00442414" w:rsidP="00B6775E">
      <w:pPr>
        <w:pStyle w:val="ListParagraph"/>
        <w:spacing w:line="360" w:lineRule="auto"/>
        <w:ind w:left="431"/>
        <w:rPr>
          <w:rFonts w:ascii="Times New Roman" w:hAnsi="Times New Roman" w:cs="Times New Roman"/>
          <w:lang w:val="lt-LT"/>
        </w:rPr>
      </w:pPr>
      <w:r w:rsidRPr="00BB0577">
        <w:rPr>
          <w:rFonts w:ascii="Times New Roman" w:hAnsi="Times New Roman" w:cs="Times New Roman"/>
          <w:lang w:val="lt-LT"/>
        </w:rPr>
        <w:t xml:space="preserve">Priedas Nr. </w:t>
      </w:r>
      <w:r w:rsidR="00C614DC" w:rsidRPr="00BB0577">
        <w:rPr>
          <w:rFonts w:ascii="Times New Roman" w:hAnsi="Times New Roman" w:cs="Times New Roman"/>
          <w:lang w:val="lt-LT"/>
        </w:rPr>
        <w:t>2</w:t>
      </w:r>
      <w:r w:rsidRPr="00BB0577">
        <w:rPr>
          <w:rFonts w:ascii="Times New Roman" w:hAnsi="Times New Roman" w:cs="Times New Roman"/>
          <w:lang w:val="lt-LT"/>
        </w:rPr>
        <w:t xml:space="preserve">, </w:t>
      </w:r>
      <w:r w:rsidR="00C614DC" w:rsidRPr="00BB0577">
        <w:rPr>
          <w:rFonts w:ascii="Times New Roman" w:hAnsi="Times New Roman" w:cs="Times New Roman"/>
          <w:lang w:val="lt-LT"/>
        </w:rPr>
        <w:t>Tentinis angaras (10 x 21 metrų).</w:t>
      </w:r>
    </w:p>
    <w:p w14:paraId="354037AB" w14:textId="1B76DCC4" w:rsidR="00AD3B7A" w:rsidRPr="00BB0577" w:rsidRDefault="00AD3B7A" w:rsidP="00B6775E">
      <w:pPr>
        <w:pStyle w:val="ListParagraph"/>
        <w:spacing w:line="360" w:lineRule="auto"/>
        <w:ind w:left="431"/>
        <w:rPr>
          <w:rFonts w:ascii="Times New Roman" w:hAnsi="Times New Roman" w:cs="Times New Roman"/>
          <w:lang w:val="lt-LT"/>
        </w:rPr>
      </w:pPr>
      <w:r w:rsidRPr="00BB0577">
        <w:rPr>
          <w:rFonts w:ascii="Times New Roman" w:hAnsi="Times New Roman" w:cs="Times New Roman"/>
          <w:lang w:val="lt-LT"/>
        </w:rPr>
        <w:t xml:space="preserve">Priedas Nr. </w:t>
      </w:r>
      <w:r w:rsidR="00442414" w:rsidRPr="00BB0577">
        <w:rPr>
          <w:rFonts w:ascii="Times New Roman" w:hAnsi="Times New Roman" w:cs="Times New Roman"/>
          <w:lang w:val="lt-LT"/>
        </w:rPr>
        <w:t>3</w:t>
      </w:r>
      <w:r w:rsidR="002713F2" w:rsidRPr="00BB0577">
        <w:rPr>
          <w:rFonts w:ascii="Times New Roman" w:hAnsi="Times New Roman" w:cs="Times New Roman"/>
          <w:lang w:val="lt-LT"/>
        </w:rPr>
        <w:t xml:space="preserve">, </w:t>
      </w:r>
      <w:r w:rsidR="00C614DC" w:rsidRPr="00BB0577">
        <w:rPr>
          <w:rFonts w:ascii="Times New Roman" w:hAnsi="Times New Roman" w:cs="Times New Roman"/>
          <w:lang w:val="lt-LT"/>
        </w:rPr>
        <w:t>Tentinis angaras (10 x 24 metrų).</w:t>
      </w:r>
    </w:p>
    <w:p w14:paraId="0D5F5DA8" w14:textId="07B483A4" w:rsidR="00C614DC" w:rsidRPr="00BB0577" w:rsidRDefault="00C614DC" w:rsidP="00C614DC">
      <w:pPr>
        <w:pStyle w:val="ListParagraph"/>
        <w:spacing w:line="360" w:lineRule="auto"/>
        <w:ind w:left="431"/>
        <w:rPr>
          <w:rFonts w:ascii="Times New Roman" w:hAnsi="Times New Roman" w:cs="Times New Roman"/>
          <w:lang w:val="lt-LT"/>
        </w:rPr>
      </w:pPr>
      <w:r w:rsidRPr="00BB0577">
        <w:rPr>
          <w:rFonts w:ascii="Times New Roman" w:hAnsi="Times New Roman" w:cs="Times New Roman"/>
          <w:lang w:val="lt-LT"/>
        </w:rPr>
        <w:t>Priedas Nr. 4, Tentinis angaras (10 x 27 metrų).</w:t>
      </w:r>
    </w:p>
    <w:p w14:paraId="525E7946" w14:textId="77777777" w:rsidR="00C614DC" w:rsidRPr="00BB0577" w:rsidRDefault="00C614DC" w:rsidP="00B6775E">
      <w:pPr>
        <w:pStyle w:val="ListParagraph"/>
        <w:spacing w:line="360" w:lineRule="auto"/>
        <w:ind w:left="431"/>
        <w:rPr>
          <w:rFonts w:ascii="Times New Roman" w:hAnsi="Times New Roman" w:cs="Times New Roman"/>
          <w:lang w:val="lt-LT"/>
        </w:rPr>
      </w:pPr>
    </w:p>
    <w:p w14:paraId="4FA6083B" w14:textId="77777777" w:rsidR="00907D5C" w:rsidRPr="00BB0577" w:rsidRDefault="00907D5C" w:rsidP="00B6775E">
      <w:pPr>
        <w:pStyle w:val="ListParagraph"/>
        <w:spacing w:line="360" w:lineRule="auto"/>
        <w:ind w:left="431"/>
        <w:rPr>
          <w:rFonts w:ascii="Times New Roman" w:hAnsi="Times New Roman" w:cs="Times New Roman"/>
          <w:lang w:val="lt-LT"/>
        </w:rPr>
      </w:pPr>
    </w:p>
    <w:p w14:paraId="28D774EE" w14:textId="77777777" w:rsidR="00D069A9" w:rsidRPr="00BB0577" w:rsidRDefault="00D069A9" w:rsidP="00D069A9">
      <w:pPr>
        <w:spacing w:before="60" w:after="60"/>
        <w:jc w:val="both"/>
        <w:rPr>
          <w:b/>
          <w:i/>
          <w:color w:val="FF0000"/>
          <w:sz w:val="20"/>
          <w:szCs w:val="20"/>
        </w:rPr>
      </w:pPr>
    </w:p>
    <w:sectPr w:rsidR="00D069A9" w:rsidRPr="00BB0577" w:rsidSect="00B8237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134" w:right="567" w:bottom="1134" w:left="1701" w:header="62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21175" w14:textId="77777777" w:rsidR="00110548" w:rsidRDefault="00110548" w:rsidP="00BA372F">
      <w:r>
        <w:separator/>
      </w:r>
    </w:p>
  </w:endnote>
  <w:endnote w:type="continuationSeparator" w:id="0">
    <w:p w14:paraId="697739F5" w14:textId="77777777" w:rsidR="00110548" w:rsidRDefault="00110548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F1B70" w14:textId="77777777" w:rsidR="00362FCD" w:rsidRDefault="00362F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4395578"/>
      <w:docPartObj>
        <w:docPartGallery w:val="Page Numbers (Bottom of Page)"/>
        <w:docPartUnique/>
      </w:docPartObj>
    </w:sdtPr>
    <w:sdtContent>
      <w:p w14:paraId="7823A920" w14:textId="525394BB" w:rsidR="006833C1" w:rsidRDefault="006833C1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50DF4F" w14:textId="77777777" w:rsidR="006833C1" w:rsidRDefault="006833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26664" w14:textId="77777777" w:rsidR="00362FCD" w:rsidRDefault="00362F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25582" w14:textId="77777777" w:rsidR="00110548" w:rsidRDefault="00110548" w:rsidP="00BA372F">
      <w:r>
        <w:separator/>
      </w:r>
    </w:p>
  </w:footnote>
  <w:footnote w:type="continuationSeparator" w:id="0">
    <w:p w14:paraId="62557D74" w14:textId="77777777" w:rsidR="00110548" w:rsidRDefault="00110548" w:rsidP="00BA3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C0D79" w14:textId="77777777" w:rsidR="00362FCD" w:rsidRDefault="00362F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4A164" w14:textId="77777777" w:rsidR="00362FCD" w:rsidRDefault="00362F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481B6" w14:textId="29335DBF" w:rsidR="00B22690" w:rsidRPr="0081296E" w:rsidRDefault="00B22690" w:rsidP="00B22690">
    <w:pPr>
      <w:jc w:val="right"/>
      <w:rPr>
        <w:i/>
        <w:sz w:val="20"/>
        <w:szCs w:val="20"/>
      </w:rPr>
    </w:pPr>
    <w:r w:rsidRPr="0081296E">
      <w:rPr>
        <w:i/>
        <w:iCs/>
        <w:sz w:val="20"/>
        <w:szCs w:val="20"/>
      </w:rPr>
      <w:t>P</w:t>
    </w:r>
    <w:r w:rsidRPr="0081296E">
      <w:rPr>
        <w:i/>
        <w:sz w:val="20"/>
        <w:szCs w:val="20"/>
      </w:rPr>
      <w:t>riedas Nr.1</w:t>
    </w:r>
  </w:p>
  <w:p w14:paraId="0F3CD97E" w14:textId="77777777" w:rsidR="00B22690" w:rsidRDefault="00B226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1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9112B"/>
    <w:multiLevelType w:val="hybridMultilevel"/>
    <w:tmpl w:val="92E8318C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10ED127A"/>
    <w:multiLevelType w:val="multilevel"/>
    <w:tmpl w:val="C6A07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F86643"/>
    <w:multiLevelType w:val="multilevel"/>
    <w:tmpl w:val="C6A07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97C278D"/>
    <w:multiLevelType w:val="multilevel"/>
    <w:tmpl w:val="CB8AF0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  <w:b/>
        <w:bCs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9" w15:restartNumberingAfterBreak="0">
    <w:nsid w:val="298E5965"/>
    <w:multiLevelType w:val="multilevel"/>
    <w:tmpl w:val="C6A07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1" w15:restartNumberingAfterBreak="0">
    <w:nsid w:val="396D4B6C"/>
    <w:multiLevelType w:val="multilevel"/>
    <w:tmpl w:val="F58CB4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CBD5C2A"/>
    <w:multiLevelType w:val="hybridMultilevel"/>
    <w:tmpl w:val="C35055D2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D313937"/>
    <w:multiLevelType w:val="multilevel"/>
    <w:tmpl w:val="90D2763A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4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A4408D"/>
    <w:multiLevelType w:val="multilevel"/>
    <w:tmpl w:val="04B04726"/>
    <w:lvl w:ilvl="0">
      <w:start w:val="3"/>
      <w:numFmt w:val="upperRoman"/>
      <w:pStyle w:val="Heading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Heading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Heading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Heading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Heading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Heading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Heading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Heading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Heading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6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3D36B36"/>
    <w:multiLevelType w:val="multilevel"/>
    <w:tmpl w:val="AB36A8A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9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696AA1"/>
    <w:multiLevelType w:val="multilevel"/>
    <w:tmpl w:val="C6A07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E374B7B"/>
    <w:multiLevelType w:val="multilevel"/>
    <w:tmpl w:val="B5B69B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78" w:hanging="360"/>
      </w:pPr>
      <w:rPr>
        <w:rFonts w:ascii="Times New Roman" w:hAnsi="Times New Roman" w:cs="Times New Roman" w:hint="default"/>
        <w:b/>
        <w:bCs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num w:numId="1" w16cid:durableId="549460780">
    <w:abstractNumId w:val="20"/>
  </w:num>
  <w:num w:numId="2" w16cid:durableId="163158995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62509427">
    <w:abstractNumId w:val="19"/>
  </w:num>
  <w:num w:numId="4" w16cid:durableId="1379813567">
    <w:abstractNumId w:val="5"/>
  </w:num>
  <w:num w:numId="5" w16cid:durableId="1846808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51064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11970520">
    <w:abstractNumId w:val="1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222293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21702398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13525021">
    <w:abstractNumId w:val="6"/>
  </w:num>
  <w:num w:numId="11" w16cid:durableId="815536363">
    <w:abstractNumId w:val="16"/>
  </w:num>
  <w:num w:numId="12" w16cid:durableId="502400162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95927034">
    <w:abstractNumId w:val="13"/>
  </w:num>
  <w:num w:numId="14" w16cid:durableId="696194802">
    <w:abstractNumId w:val="1"/>
  </w:num>
  <w:num w:numId="15" w16cid:durableId="2088989486">
    <w:abstractNumId w:val="15"/>
  </w:num>
  <w:num w:numId="16" w16cid:durableId="963073403">
    <w:abstractNumId w:val="11"/>
  </w:num>
  <w:num w:numId="17" w16cid:durableId="2082174417">
    <w:abstractNumId w:val="17"/>
  </w:num>
  <w:num w:numId="18" w16cid:durableId="156722800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76792004">
    <w:abstractNumId w:val="0"/>
  </w:num>
  <w:num w:numId="20" w16cid:durableId="2134518359">
    <w:abstractNumId w:val="2"/>
  </w:num>
  <w:num w:numId="21" w16cid:durableId="1625889784">
    <w:abstractNumId w:val="7"/>
  </w:num>
  <w:num w:numId="22" w16cid:durableId="117533543">
    <w:abstractNumId w:val="4"/>
  </w:num>
  <w:num w:numId="23" w16cid:durableId="1086653389">
    <w:abstractNumId w:val="9"/>
  </w:num>
  <w:num w:numId="24" w16cid:durableId="543257508">
    <w:abstractNumId w:val="12"/>
  </w:num>
  <w:num w:numId="25" w16cid:durableId="1018846671">
    <w:abstractNumId w:val="8"/>
  </w:num>
  <w:num w:numId="26" w16cid:durableId="165625750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01EFD"/>
    <w:rsid w:val="00002E2E"/>
    <w:rsid w:val="000041C9"/>
    <w:rsid w:val="0000546E"/>
    <w:rsid w:val="000067A2"/>
    <w:rsid w:val="00014598"/>
    <w:rsid w:val="00017177"/>
    <w:rsid w:val="00022E20"/>
    <w:rsid w:val="00025D5D"/>
    <w:rsid w:val="00030AFF"/>
    <w:rsid w:val="0003200D"/>
    <w:rsid w:val="00037E45"/>
    <w:rsid w:val="000403FF"/>
    <w:rsid w:val="00041BC2"/>
    <w:rsid w:val="0004288F"/>
    <w:rsid w:val="000504E5"/>
    <w:rsid w:val="00051F1D"/>
    <w:rsid w:val="00052EFF"/>
    <w:rsid w:val="00055DD0"/>
    <w:rsid w:val="0005765D"/>
    <w:rsid w:val="00057AAC"/>
    <w:rsid w:val="0006244E"/>
    <w:rsid w:val="00066D44"/>
    <w:rsid w:val="000749CD"/>
    <w:rsid w:val="00081A9A"/>
    <w:rsid w:val="00086CC2"/>
    <w:rsid w:val="00086DA4"/>
    <w:rsid w:val="00091E6A"/>
    <w:rsid w:val="000A0167"/>
    <w:rsid w:val="000A1B11"/>
    <w:rsid w:val="000A3C2E"/>
    <w:rsid w:val="000A6BB9"/>
    <w:rsid w:val="000C1853"/>
    <w:rsid w:val="000C35EC"/>
    <w:rsid w:val="000C3A9D"/>
    <w:rsid w:val="000C4B51"/>
    <w:rsid w:val="000C6766"/>
    <w:rsid w:val="000C7860"/>
    <w:rsid w:val="000D1CB1"/>
    <w:rsid w:val="000D47B4"/>
    <w:rsid w:val="000E00EE"/>
    <w:rsid w:val="000E163E"/>
    <w:rsid w:val="000E1764"/>
    <w:rsid w:val="000E2D88"/>
    <w:rsid w:val="000E3079"/>
    <w:rsid w:val="000E3780"/>
    <w:rsid w:val="000E6415"/>
    <w:rsid w:val="000F1257"/>
    <w:rsid w:val="000F31AE"/>
    <w:rsid w:val="000F3E7C"/>
    <w:rsid w:val="000F41A9"/>
    <w:rsid w:val="000F49AA"/>
    <w:rsid w:val="000F7920"/>
    <w:rsid w:val="00102FF4"/>
    <w:rsid w:val="00107CDD"/>
    <w:rsid w:val="00110548"/>
    <w:rsid w:val="0011793A"/>
    <w:rsid w:val="00121E80"/>
    <w:rsid w:val="0012243E"/>
    <w:rsid w:val="00124CD5"/>
    <w:rsid w:val="0012561F"/>
    <w:rsid w:val="00125D0A"/>
    <w:rsid w:val="00127F81"/>
    <w:rsid w:val="0013206C"/>
    <w:rsid w:val="00132E8C"/>
    <w:rsid w:val="00151E4D"/>
    <w:rsid w:val="00154AA4"/>
    <w:rsid w:val="0016005A"/>
    <w:rsid w:val="001622A3"/>
    <w:rsid w:val="0017096D"/>
    <w:rsid w:val="001723F7"/>
    <w:rsid w:val="001777CA"/>
    <w:rsid w:val="001817A8"/>
    <w:rsid w:val="00181FB6"/>
    <w:rsid w:val="00185182"/>
    <w:rsid w:val="001864BA"/>
    <w:rsid w:val="001870BF"/>
    <w:rsid w:val="00194C2C"/>
    <w:rsid w:val="0019539B"/>
    <w:rsid w:val="0019690B"/>
    <w:rsid w:val="001A2F4B"/>
    <w:rsid w:val="001A6D01"/>
    <w:rsid w:val="001A7388"/>
    <w:rsid w:val="001B5021"/>
    <w:rsid w:val="001D4EF7"/>
    <w:rsid w:val="001D5FBF"/>
    <w:rsid w:val="001D652E"/>
    <w:rsid w:val="001E1065"/>
    <w:rsid w:val="001E1CA9"/>
    <w:rsid w:val="001F6FBF"/>
    <w:rsid w:val="00200AF5"/>
    <w:rsid w:val="00200C0E"/>
    <w:rsid w:val="00211CBA"/>
    <w:rsid w:val="00214449"/>
    <w:rsid w:val="00225B2B"/>
    <w:rsid w:val="002279A7"/>
    <w:rsid w:val="002342A0"/>
    <w:rsid w:val="00242000"/>
    <w:rsid w:val="00242B83"/>
    <w:rsid w:val="00242C2B"/>
    <w:rsid w:val="00244035"/>
    <w:rsid w:val="00252192"/>
    <w:rsid w:val="00253908"/>
    <w:rsid w:val="00254D75"/>
    <w:rsid w:val="002713F2"/>
    <w:rsid w:val="00290215"/>
    <w:rsid w:val="00292870"/>
    <w:rsid w:val="002A1FF4"/>
    <w:rsid w:val="002B09A9"/>
    <w:rsid w:val="002B1F8B"/>
    <w:rsid w:val="002B5561"/>
    <w:rsid w:val="002C388B"/>
    <w:rsid w:val="002C4EB1"/>
    <w:rsid w:val="002D1BD7"/>
    <w:rsid w:val="002D5C5C"/>
    <w:rsid w:val="002E0C3A"/>
    <w:rsid w:val="002E4626"/>
    <w:rsid w:val="002E5E12"/>
    <w:rsid w:val="002E6AB6"/>
    <w:rsid w:val="002F2D0C"/>
    <w:rsid w:val="002F32DD"/>
    <w:rsid w:val="00300C56"/>
    <w:rsid w:val="003014E0"/>
    <w:rsid w:val="00301541"/>
    <w:rsid w:val="00310EBA"/>
    <w:rsid w:val="00311167"/>
    <w:rsid w:val="00313BC4"/>
    <w:rsid w:val="00321926"/>
    <w:rsid w:val="00331F78"/>
    <w:rsid w:val="003324C3"/>
    <w:rsid w:val="003378CC"/>
    <w:rsid w:val="0034570E"/>
    <w:rsid w:val="0035316E"/>
    <w:rsid w:val="00355069"/>
    <w:rsid w:val="00362FCD"/>
    <w:rsid w:val="00374A3C"/>
    <w:rsid w:val="003773C0"/>
    <w:rsid w:val="0039128E"/>
    <w:rsid w:val="00392766"/>
    <w:rsid w:val="0039360E"/>
    <w:rsid w:val="0039363C"/>
    <w:rsid w:val="003A0E16"/>
    <w:rsid w:val="003A2357"/>
    <w:rsid w:val="003A76AE"/>
    <w:rsid w:val="003B1E1A"/>
    <w:rsid w:val="003B4988"/>
    <w:rsid w:val="003C0ADD"/>
    <w:rsid w:val="003C14A6"/>
    <w:rsid w:val="003C3850"/>
    <w:rsid w:val="003C6ABB"/>
    <w:rsid w:val="003D06B1"/>
    <w:rsid w:val="003D1198"/>
    <w:rsid w:val="003D2BBD"/>
    <w:rsid w:val="003D54DB"/>
    <w:rsid w:val="003D650B"/>
    <w:rsid w:val="003E156B"/>
    <w:rsid w:val="003E4B0F"/>
    <w:rsid w:val="003F20CB"/>
    <w:rsid w:val="003F329C"/>
    <w:rsid w:val="003F3EA6"/>
    <w:rsid w:val="003F5ADD"/>
    <w:rsid w:val="003F733E"/>
    <w:rsid w:val="00406081"/>
    <w:rsid w:val="00411A89"/>
    <w:rsid w:val="00420195"/>
    <w:rsid w:val="00421750"/>
    <w:rsid w:val="0042231B"/>
    <w:rsid w:val="00422E40"/>
    <w:rsid w:val="00424E99"/>
    <w:rsid w:val="00426B50"/>
    <w:rsid w:val="00426D8C"/>
    <w:rsid w:val="0043044C"/>
    <w:rsid w:val="00430DF7"/>
    <w:rsid w:val="00433EF8"/>
    <w:rsid w:val="0043651D"/>
    <w:rsid w:val="004408AF"/>
    <w:rsid w:val="004412AC"/>
    <w:rsid w:val="00442414"/>
    <w:rsid w:val="00446CEB"/>
    <w:rsid w:val="004555F8"/>
    <w:rsid w:val="00462108"/>
    <w:rsid w:val="0046435E"/>
    <w:rsid w:val="004743B9"/>
    <w:rsid w:val="004773C0"/>
    <w:rsid w:val="00483A17"/>
    <w:rsid w:val="0048618A"/>
    <w:rsid w:val="00491EE0"/>
    <w:rsid w:val="004A32DC"/>
    <w:rsid w:val="004A5890"/>
    <w:rsid w:val="004B2ADE"/>
    <w:rsid w:val="004B4B49"/>
    <w:rsid w:val="004B7AAB"/>
    <w:rsid w:val="004C2456"/>
    <w:rsid w:val="004C2B72"/>
    <w:rsid w:val="004D135F"/>
    <w:rsid w:val="004D1420"/>
    <w:rsid w:val="004D2ED9"/>
    <w:rsid w:val="004D474B"/>
    <w:rsid w:val="004D5F40"/>
    <w:rsid w:val="004E740A"/>
    <w:rsid w:val="004F08B1"/>
    <w:rsid w:val="004F0FB9"/>
    <w:rsid w:val="00507FE7"/>
    <w:rsid w:val="00511327"/>
    <w:rsid w:val="005131D6"/>
    <w:rsid w:val="00516BA2"/>
    <w:rsid w:val="00516FBD"/>
    <w:rsid w:val="00517C98"/>
    <w:rsid w:val="00522FAA"/>
    <w:rsid w:val="00525269"/>
    <w:rsid w:val="00535F97"/>
    <w:rsid w:val="00536944"/>
    <w:rsid w:val="005405E6"/>
    <w:rsid w:val="005516B0"/>
    <w:rsid w:val="00553EE5"/>
    <w:rsid w:val="005617B5"/>
    <w:rsid w:val="005630C0"/>
    <w:rsid w:val="00566749"/>
    <w:rsid w:val="00570FAB"/>
    <w:rsid w:val="005715C2"/>
    <w:rsid w:val="00576ABC"/>
    <w:rsid w:val="00581D19"/>
    <w:rsid w:val="0058264C"/>
    <w:rsid w:val="00587149"/>
    <w:rsid w:val="00587BB0"/>
    <w:rsid w:val="005911D9"/>
    <w:rsid w:val="005926B4"/>
    <w:rsid w:val="00596DB7"/>
    <w:rsid w:val="005A25B5"/>
    <w:rsid w:val="005A4E99"/>
    <w:rsid w:val="005A73F0"/>
    <w:rsid w:val="005B4798"/>
    <w:rsid w:val="005B6054"/>
    <w:rsid w:val="005B6BB6"/>
    <w:rsid w:val="005C1D51"/>
    <w:rsid w:val="005C34AA"/>
    <w:rsid w:val="005C45B8"/>
    <w:rsid w:val="005D3E8F"/>
    <w:rsid w:val="005D5B5E"/>
    <w:rsid w:val="005E53E2"/>
    <w:rsid w:val="005E68ED"/>
    <w:rsid w:val="005E7DAD"/>
    <w:rsid w:val="005F05FB"/>
    <w:rsid w:val="005F5AD4"/>
    <w:rsid w:val="00601EC4"/>
    <w:rsid w:val="00603600"/>
    <w:rsid w:val="00607448"/>
    <w:rsid w:val="006101CF"/>
    <w:rsid w:val="00611107"/>
    <w:rsid w:val="00616DE1"/>
    <w:rsid w:val="00617804"/>
    <w:rsid w:val="00631C57"/>
    <w:rsid w:val="00634B54"/>
    <w:rsid w:val="00635202"/>
    <w:rsid w:val="00636B41"/>
    <w:rsid w:val="00637026"/>
    <w:rsid w:val="006400C3"/>
    <w:rsid w:val="006479E2"/>
    <w:rsid w:val="00647E9D"/>
    <w:rsid w:val="00650122"/>
    <w:rsid w:val="00650643"/>
    <w:rsid w:val="0065191B"/>
    <w:rsid w:val="00652F4E"/>
    <w:rsid w:val="00656661"/>
    <w:rsid w:val="006605DD"/>
    <w:rsid w:val="00660D4B"/>
    <w:rsid w:val="00667241"/>
    <w:rsid w:val="00667B0E"/>
    <w:rsid w:val="006706C3"/>
    <w:rsid w:val="00671141"/>
    <w:rsid w:val="00671BB2"/>
    <w:rsid w:val="00677F91"/>
    <w:rsid w:val="006833C1"/>
    <w:rsid w:val="006846B9"/>
    <w:rsid w:val="00685417"/>
    <w:rsid w:val="006A18A8"/>
    <w:rsid w:val="006A2B4D"/>
    <w:rsid w:val="006A6C96"/>
    <w:rsid w:val="006B36F2"/>
    <w:rsid w:val="006C0948"/>
    <w:rsid w:val="006C0BDE"/>
    <w:rsid w:val="006C144C"/>
    <w:rsid w:val="006C3025"/>
    <w:rsid w:val="006C71FA"/>
    <w:rsid w:val="006E3DE6"/>
    <w:rsid w:val="006E62A4"/>
    <w:rsid w:val="006F1153"/>
    <w:rsid w:val="006F3758"/>
    <w:rsid w:val="006F4C0F"/>
    <w:rsid w:val="0070108E"/>
    <w:rsid w:val="0070144B"/>
    <w:rsid w:val="00701D70"/>
    <w:rsid w:val="00702744"/>
    <w:rsid w:val="007061C0"/>
    <w:rsid w:val="00712206"/>
    <w:rsid w:val="0071459B"/>
    <w:rsid w:val="00716684"/>
    <w:rsid w:val="007176DB"/>
    <w:rsid w:val="00722A01"/>
    <w:rsid w:val="00723E01"/>
    <w:rsid w:val="0072547C"/>
    <w:rsid w:val="00731656"/>
    <w:rsid w:val="00736E83"/>
    <w:rsid w:val="007420FD"/>
    <w:rsid w:val="007464E1"/>
    <w:rsid w:val="00752578"/>
    <w:rsid w:val="00754BA7"/>
    <w:rsid w:val="00757664"/>
    <w:rsid w:val="007675F0"/>
    <w:rsid w:val="00773F1B"/>
    <w:rsid w:val="00780672"/>
    <w:rsid w:val="00782FDE"/>
    <w:rsid w:val="007977BE"/>
    <w:rsid w:val="007A43BF"/>
    <w:rsid w:val="007A456B"/>
    <w:rsid w:val="007B106F"/>
    <w:rsid w:val="007B3448"/>
    <w:rsid w:val="007C425E"/>
    <w:rsid w:val="007C5898"/>
    <w:rsid w:val="007C7389"/>
    <w:rsid w:val="007D69DF"/>
    <w:rsid w:val="007E0B96"/>
    <w:rsid w:val="007E3A3A"/>
    <w:rsid w:val="007E6533"/>
    <w:rsid w:val="007F0EAF"/>
    <w:rsid w:val="007F48A8"/>
    <w:rsid w:val="007F5AD7"/>
    <w:rsid w:val="00801BF2"/>
    <w:rsid w:val="0080322F"/>
    <w:rsid w:val="00807E0E"/>
    <w:rsid w:val="00811AB8"/>
    <w:rsid w:val="0081296E"/>
    <w:rsid w:val="00813163"/>
    <w:rsid w:val="00814ADC"/>
    <w:rsid w:val="008231EA"/>
    <w:rsid w:val="00827208"/>
    <w:rsid w:val="00833CBC"/>
    <w:rsid w:val="00836B7A"/>
    <w:rsid w:val="008473D8"/>
    <w:rsid w:val="008501B8"/>
    <w:rsid w:val="008537E6"/>
    <w:rsid w:val="00853C74"/>
    <w:rsid w:val="008551E1"/>
    <w:rsid w:val="008566F2"/>
    <w:rsid w:val="0085778C"/>
    <w:rsid w:val="008672FF"/>
    <w:rsid w:val="00867F81"/>
    <w:rsid w:val="00871EE6"/>
    <w:rsid w:val="008720E1"/>
    <w:rsid w:val="00874A0E"/>
    <w:rsid w:val="00876FF6"/>
    <w:rsid w:val="00882B05"/>
    <w:rsid w:val="00886CE7"/>
    <w:rsid w:val="00887738"/>
    <w:rsid w:val="00892D8A"/>
    <w:rsid w:val="008933F2"/>
    <w:rsid w:val="008A0641"/>
    <w:rsid w:val="008A6B65"/>
    <w:rsid w:val="008B0F87"/>
    <w:rsid w:val="008B1610"/>
    <w:rsid w:val="008B49B8"/>
    <w:rsid w:val="008D1C31"/>
    <w:rsid w:val="008D679B"/>
    <w:rsid w:val="008D7B4B"/>
    <w:rsid w:val="008D7F81"/>
    <w:rsid w:val="008E6C09"/>
    <w:rsid w:val="008F1210"/>
    <w:rsid w:val="008F2AF1"/>
    <w:rsid w:val="008F66E8"/>
    <w:rsid w:val="008F7FE3"/>
    <w:rsid w:val="0090080A"/>
    <w:rsid w:val="00903897"/>
    <w:rsid w:val="009047AE"/>
    <w:rsid w:val="00907D5C"/>
    <w:rsid w:val="00910950"/>
    <w:rsid w:val="0091394B"/>
    <w:rsid w:val="00915DFD"/>
    <w:rsid w:val="00917334"/>
    <w:rsid w:val="00923F87"/>
    <w:rsid w:val="00935E36"/>
    <w:rsid w:val="00943A3F"/>
    <w:rsid w:val="0095049A"/>
    <w:rsid w:val="00953B08"/>
    <w:rsid w:val="009562EC"/>
    <w:rsid w:val="00956A35"/>
    <w:rsid w:val="0096361D"/>
    <w:rsid w:val="00964CBC"/>
    <w:rsid w:val="00972257"/>
    <w:rsid w:val="00975C1B"/>
    <w:rsid w:val="00975FE5"/>
    <w:rsid w:val="00985BF0"/>
    <w:rsid w:val="0098741D"/>
    <w:rsid w:val="00995809"/>
    <w:rsid w:val="00996202"/>
    <w:rsid w:val="009B5747"/>
    <w:rsid w:val="009C07A5"/>
    <w:rsid w:val="009C1BF1"/>
    <w:rsid w:val="009D1E90"/>
    <w:rsid w:val="009E0260"/>
    <w:rsid w:val="009E4FD7"/>
    <w:rsid w:val="009F0038"/>
    <w:rsid w:val="00A0281A"/>
    <w:rsid w:val="00A02E46"/>
    <w:rsid w:val="00A05391"/>
    <w:rsid w:val="00A11AC6"/>
    <w:rsid w:val="00A1547B"/>
    <w:rsid w:val="00A17EC2"/>
    <w:rsid w:val="00A305D9"/>
    <w:rsid w:val="00A30B13"/>
    <w:rsid w:val="00A31F63"/>
    <w:rsid w:val="00A333FA"/>
    <w:rsid w:val="00A3433D"/>
    <w:rsid w:val="00A41503"/>
    <w:rsid w:val="00A45FAA"/>
    <w:rsid w:val="00A6035D"/>
    <w:rsid w:val="00A71823"/>
    <w:rsid w:val="00A7215E"/>
    <w:rsid w:val="00A73A05"/>
    <w:rsid w:val="00A85CF6"/>
    <w:rsid w:val="00A870F0"/>
    <w:rsid w:val="00A96BB2"/>
    <w:rsid w:val="00A978D7"/>
    <w:rsid w:val="00AA1F94"/>
    <w:rsid w:val="00AC0F6B"/>
    <w:rsid w:val="00AC1079"/>
    <w:rsid w:val="00AC2D91"/>
    <w:rsid w:val="00AD0D02"/>
    <w:rsid w:val="00AD3B7A"/>
    <w:rsid w:val="00AE223B"/>
    <w:rsid w:val="00AE4F0C"/>
    <w:rsid w:val="00AF0311"/>
    <w:rsid w:val="00B00F27"/>
    <w:rsid w:val="00B01373"/>
    <w:rsid w:val="00B01440"/>
    <w:rsid w:val="00B11450"/>
    <w:rsid w:val="00B11D44"/>
    <w:rsid w:val="00B124A9"/>
    <w:rsid w:val="00B15D3F"/>
    <w:rsid w:val="00B22690"/>
    <w:rsid w:val="00B24883"/>
    <w:rsid w:val="00B302E8"/>
    <w:rsid w:val="00B3789C"/>
    <w:rsid w:val="00B408B8"/>
    <w:rsid w:val="00B418E6"/>
    <w:rsid w:val="00B43BE4"/>
    <w:rsid w:val="00B50F35"/>
    <w:rsid w:val="00B55F00"/>
    <w:rsid w:val="00B5772C"/>
    <w:rsid w:val="00B6405B"/>
    <w:rsid w:val="00B6423E"/>
    <w:rsid w:val="00B6775E"/>
    <w:rsid w:val="00B707BD"/>
    <w:rsid w:val="00B8123E"/>
    <w:rsid w:val="00B8237F"/>
    <w:rsid w:val="00B87ED1"/>
    <w:rsid w:val="00B9784A"/>
    <w:rsid w:val="00BA148C"/>
    <w:rsid w:val="00BA2FE6"/>
    <w:rsid w:val="00BA372F"/>
    <w:rsid w:val="00BA505D"/>
    <w:rsid w:val="00BB0577"/>
    <w:rsid w:val="00BB3EDF"/>
    <w:rsid w:val="00BC0229"/>
    <w:rsid w:val="00BC2DBA"/>
    <w:rsid w:val="00BC5D80"/>
    <w:rsid w:val="00BD0212"/>
    <w:rsid w:val="00BD08FB"/>
    <w:rsid w:val="00BD0AD7"/>
    <w:rsid w:val="00BD36FD"/>
    <w:rsid w:val="00BE131E"/>
    <w:rsid w:val="00BE39C4"/>
    <w:rsid w:val="00BE5BE1"/>
    <w:rsid w:val="00BF013B"/>
    <w:rsid w:val="00BF1199"/>
    <w:rsid w:val="00BF13F5"/>
    <w:rsid w:val="00BF5CA9"/>
    <w:rsid w:val="00BF6265"/>
    <w:rsid w:val="00BF6BF7"/>
    <w:rsid w:val="00C071EB"/>
    <w:rsid w:val="00C077F7"/>
    <w:rsid w:val="00C0791B"/>
    <w:rsid w:val="00C0791E"/>
    <w:rsid w:val="00C15C52"/>
    <w:rsid w:val="00C16853"/>
    <w:rsid w:val="00C16C11"/>
    <w:rsid w:val="00C22E0A"/>
    <w:rsid w:val="00C2517E"/>
    <w:rsid w:val="00C317E4"/>
    <w:rsid w:val="00C31D50"/>
    <w:rsid w:val="00C34870"/>
    <w:rsid w:val="00C41466"/>
    <w:rsid w:val="00C527DB"/>
    <w:rsid w:val="00C605E3"/>
    <w:rsid w:val="00C614DC"/>
    <w:rsid w:val="00C61719"/>
    <w:rsid w:val="00C6264C"/>
    <w:rsid w:val="00C66812"/>
    <w:rsid w:val="00C7050B"/>
    <w:rsid w:val="00C70546"/>
    <w:rsid w:val="00C7282D"/>
    <w:rsid w:val="00C74E13"/>
    <w:rsid w:val="00C96005"/>
    <w:rsid w:val="00C965A8"/>
    <w:rsid w:val="00C9756A"/>
    <w:rsid w:val="00CA47C4"/>
    <w:rsid w:val="00CA4C0C"/>
    <w:rsid w:val="00CB02E7"/>
    <w:rsid w:val="00CB04F7"/>
    <w:rsid w:val="00CB6C33"/>
    <w:rsid w:val="00CB7044"/>
    <w:rsid w:val="00CC4B66"/>
    <w:rsid w:val="00CD1C40"/>
    <w:rsid w:val="00CD21F4"/>
    <w:rsid w:val="00CD4A6D"/>
    <w:rsid w:val="00CE5F04"/>
    <w:rsid w:val="00CF0805"/>
    <w:rsid w:val="00CF6764"/>
    <w:rsid w:val="00CF708F"/>
    <w:rsid w:val="00CF777C"/>
    <w:rsid w:val="00D00040"/>
    <w:rsid w:val="00D000AA"/>
    <w:rsid w:val="00D059FE"/>
    <w:rsid w:val="00D05F60"/>
    <w:rsid w:val="00D069A9"/>
    <w:rsid w:val="00D06FC2"/>
    <w:rsid w:val="00D07F49"/>
    <w:rsid w:val="00D10839"/>
    <w:rsid w:val="00D10F93"/>
    <w:rsid w:val="00D14FE2"/>
    <w:rsid w:val="00D34488"/>
    <w:rsid w:val="00D44E27"/>
    <w:rsid w:val="00D45B50"/>
    <w:rsid w:val="00D558D6"/>
    <w:rsid w:val="00D623E1"/>
    <w:rsid w:val="00D659C8"/>
    <w:rsid w:val="00D74368"/>
    <w:rsid w:val="00D810B5"/>
    <w:rsid w:val="00D81296"/>
    <w:rsid w:val="00D855F0"/>
    <w:rsid w:val="00D86C3D"/>
    <w:rsid w:val="00D9640D"/>
    <w:rsid w:val="00DA0B93"/>
    <w:rsid w:val="00DA0EA6"/>
    <w:rsid w:val="00DA1EA6"/>
    <w:rsid w:val="00DA7C7A"/>
    <w:rsid w:val="00DB08CC"/>
    <w:rsid w:val="00DB0D0F"/>
    <w:rsid w:val="00DB49EB"/>
    <w:rsid w:val="00DC1B99"/>
    <w:rsid w:val="00DD285C"/>
    <w:rsid w:val="00DD31EE"/>
    <w:rsid w:val="00DD4A46"/>
    <w:rsid w:val="00DD6659"/>
    <w:rsid w:val="00DE304B"/>
    <w:rsid w:val="00DE5688"/>
    <w:rsid w:val="00DE6B98"/>
    <w:rsid w:val="00DE73CB"/>
    <w:rsid w:val="00DF18A2"/>
    <w:rsid w:val="00DF30AA"/>
    <w:rsid w:val="00DF40AB"/>
    <w:rsid w:val="00E112A5"/>
    <w:rsid w:val="00E15F0D"/>
    <w:rsid w:val="00E25058"/>
    <w:rsid w:val="00E271A9"/>
    <w:rsid w:val="00E2789E"/>
    <w:rsid w:val="00E30D35"/>
    <w:rsid w:val="00E31882"/>
    <w:rsid w:val="00E3269E"/>
    <w:rsid w:val="00E333AA"/>
    <w:rsid w:val="00E37DB5"/>
    <w:rsid w:val="00E426A6"/>
    <w:rsid w:val="00E606AC"/>
    <w:rsid w:val="00E63046"/>
    <w:rsid w:val="00E7392C"/>
    <w:rsid w:val="00E819A7"/>
    <w:rsid w:val="00E81B73"/>
    <w:rsid w:val="00E83AAA"/>
    <w:rsid w:val="00E83D6C"/>
    <w:rsid w:val="00E84667"/>
    <w:rsid w:val="00E853E0"/>
    <w:rsid w:val="00E912CA"/>
    <w:rsid w:val="00E91778"/>
    <w:rsid w:val="00E9323E"/>
    <w:rsid w:val="00E94E01"/>
    <w:rsid w:val="00E96602"/>
    <w:rsid w:val="00EA223C"/>
    <w:rsid w:val="00EA484C"/>
    <w:rsid w:val="00EB0AFE"/>
    <w:rsid w:val="00EB6CC3"/>
    <w:rsid w:val="00EC2127"/>
    <w:rsid w:val="00EC295C"/>
    <w:rsid w:val="00EC5705"/>
    <w:rsid w:val="00EC7EF0"/>
    <w:rsid w:val="00ED1D69"/>
    <w:rsid w:val="00ED4ED5"/>
    <w:rsid w:val="00EE0158"/>
    <w:rsid w:val="00EE0B6C"/>
    <w:rsid w:val="00EE2226"/>
    <w:rsid w:val="00EE2DD3"/>
    <w:rsid w:val="00EF0A26"/>
    <w:rsid w:val="00EF0E74"/>
    <w:rsid w:val="00F07C75"/>
    <w:rsid w:val="00F1397B"/>
    <w:rsid w:val="00F14B66"/>
    <w:rsid w:val="00F15367"/>
    <w:rsid w:val="00F17209"/>
    <w:rsid w:val="00F259C2"/>
    <w:rsid w:val="00F26671"/>
    <w:rsid w:val="00F27A6F"/>
    <w:rsid w:val="00F41809"/>
    <w:rsid w:val="00F42E8C"/>
    <w:rsid w:val="00F447C6"/>
    <w:rsid w:val="00F452BB"/>
    <w:rsid w:val="00F45319"/>
    <w:rsid w:val="00F47821"/>
    <w:rsid w:val="00F5559F"/>
    <w:rsid w:val="00F64298"/>
    <w:rsid w:val="00F65839"/>
    <w:rsid w:val="00F6651B"/>
    <w:rsid w:val="00F707C4"/>
    <w:rsid w:val="00F71538"/>
    <w:rsid w:val="00F903AA"/>
    <w:rsid w:val="00F96415"/>
    <w:rsid w:val="00FA10C9"/>
    <w:rsid w:val="00FA6697"/>
    <w:rsid w:val="00FB0380"/>
    <w:rsid w:val="00FB20E7"/>
    <w:rsid w:val="00FB347A"/>
    <w:rsid w:val="00FB3C27"/>
    <w:rsid w:val="00FC1432"/>
    <w:rsid w:val="00FC1BC2"/>
    <w:rsid w:val="00FC1C0C"/>
    <w:rsid w:val="00FC2548"/>
    <w:rsid w:val="00FC2C6A"/>
    <w:rsid w:val="00FC3144"/>
    <w:rsid w:val="00FC3FE8"/>
    <w:rsid w:val="00FC4DBC"/>
    <w:rsid w:val="00FC74CE"/>
    <w:rsid w:val="00FC78B2"/>
    <w:rsid w:val="00FD196B"/>
    <w:rsid w:val="00FD513B"/>
    <w:rsid w:val="00FD58DA"/>
    <w:rsid w:val="00FE1357"/>
    <w:rsid w:val="00FE1501"/>
    <w:rsid w:val="00FE174D"/>
    <w:rsid w:val="00FE4CCD"/>
    <w:rsid w:val="00FE7D3A"/>
    <w:rsid w:val="00FF6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02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685417"/>
    <w:pPr>
      <w:keepNext/>
      <w:numPr>
        <w:numId w:val="15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85417"/>
    <w:pPr>
      <w:keepNext/>
      <w:numPr>
        <w:ilvl w:val="1"/>
        <w:numId w:val="15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85417"/>
    <w:pPr>
      <w:keepNext/>
      <w:numPr>
        <w:ilvl w:val="2"/>
        <w:numId w:val="15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85417"/>
    <w:pPr>
      <w:keepNext/>
      <w:numPr>
        <w:ilvl w:val="3"/>
        <w:numId w:val="15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85417"/>
    <w:pPr>
      <w:numPr>
        <w:ilvl w:val="4"/>
        <w:numId w:val="15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85417"/>
    <w:pPr>
      <w:numPr>
        <w:ilvl w:val="5"/>
        <w:numId w:val="15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85417"/>
    <w:pPr>
      <w:numPr>
        <w:ilvl w:val="6"/>
        <w:numId w:val="15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85417"/>
    <w:pPr>
      <w:numPr>
        <w:ilvl w:val="7"/>
        <w:numId w:val="15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85417"/>
    <w:pPr>
      <w:numPr>
        <w:ilvl w:val="8"/>
        <w:numId w:val="15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ListParagraphChar">
    <w:name w:val="List Paragraph Char"/>
    <w:aliases w:val="lp1 Char,Bullet 1 Char,Use Case List Paragraph Char,List Paragraph 1 Char,List Paragraph Red Char,Buletai Char,Bullet EY Char,List Paragraph21 Char,List Paragraph1 Char,List Paragraph2 Char,Numbering Char,ERP-List Paragraph Char"/>
    <w:basedOn w:val="DefaultParagraphFont"/>
    <w:link w:val="ListParagraph"/>
    <w:uiPriority w:val="34"/>
    <w:qFormat/>
    <w:locked/>
    <w:rsid w:val="00B418E6"/>
    <w:rPr>
      <w:sz w:val="24"/>
      <w:szCs w:val="24"/>
    </w:rPr>
  </w:style>
  <w:style w:type="paragraph" w:styleId="ListParagraph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,Lent"/>
    <w:basedOn w:val="Normal"/>
    <w:link w:val="ListParagraphChar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DD31EE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TableGrid">
    <w:name w:val="Table Grid"/>
    <w:basedOn w:val="TableNormal"/>
    <w:uiPriority w:val="3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DefaultParagraphFont"/>
    <w:uiPriority w:val="1"/>
    <w:rsid w:val="000F41A9"/>
    <w:rPr>
      <w:rFonts w:ascii="Arial" w:hAnsi="Arial" w:cs="Arial" w:hint="default"/>
      <w:sz w:val="20"/>
    </w:rPr>
  </w:style>
  <w:style w:type="paragraph" w:styleId="Header">
    <w:name w:val="header"/>
    <w:basedOn w:val="Normal"/>
    <w:link w:val="HeaderChar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Footer">
    <w:name w:val="footer"/>
    <w:basedOn w:val="Normal"/>
    <w:link w:val="FooterChar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685417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Heading2Char">
    <w:name w:val="Heading 2 Char"/>
    <w:basedOn w:val="DefaultParagraphFont"/>
    <w:link w:val="Heading2"/>
    <w:uiPriority w:val="99"/>
    <w:rsid w:val="00685417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Heading3Char">
    <w:name w:val="Heading 3 Char"/>
    <w:basedOn w:val="DefaultParagraphFont"/>
    <w:link w:val="Heading3"/>
    <w:uiPriority w:val="99"/>
    <w:rsid w:val="00685417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Heading4Char">
    <w:name w:val="Heading 4 Char"/>
    <w:basedOn w:val="DefaultParagraphFont"/>
    <w:link w:val="Heading4"/>
    <w:uiPriority w:val="99"/>
    <w:rsid w:val="00685417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Heading5Char">
    <w:name w:val="Heading 5 Char"/>
    <w:basedOn w:val="DefaultParagraphFont"/>
    <w:link w:val="Heading5"/>
    <w:uiPriority w:val="99"/>
    <w:rsid w:val="00685417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Heading6Char">
    <w:name w:val="Heading 6 Char"/>
    <w:basedOn w:val="DefaultParagraphFont"/>
    <w:link w:val="Heading6"/>
    <w:uiPriority w:val="99"/>
    <w:rsid w:val="00685417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Heading7Char">
    <w:name w:val="Heading 7 Char"/>
    <w:basedOn w:val="DefaultParagraphFont"/>
    <w:link w:val="Heading7"/>
    <w:uiPriority w:val="99"/>
    <w:rsid w:val="00685417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Heading8Char">
    <w:name w:val="Heading 8 Char"/>
    <w:basedOn w:val="DefaultParagraphFont"/>
    <w:link w:val="Heading8"/>
    <w:uiPriority w:val="99"/>
    <w:rsid w:val="00685417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Heading9Char">
    <w:name w:val="Heading 9 Char"/>
    <w:basedOn w:val="DefaultParagraphFont"/>
    <w:link w:val="Heading9"/>
    <w:uiPriority w:val="99"/>
    <w:rsid w:val="00685417"/>
    <w:rPr>
      <w:rFonts w:ascii="Verdana" w:eastAsia="Times New Roman" w:hAnsi="Verdana" w:cs="Arial"/>
      <w:b/>
      <w:sz w:val="18"/>
      <w:lang w:val="en-GB" w:eastAsia="da-DK"/>
    </w:rPr>
  </w:style>
  <w:style w:type="character" w:styleId="Hyperlink">
    <w:name w:val="Hyperlink"/>
    <w:basedOn w:val="DefaultParagraphFont"/>
    <w:uiPriority w:val="99"/>
    <w:unhideWhenUsed/>
    <w:rsid w:val="00D069A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E6C0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0E16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E16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163E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16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163E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table" w:customStyle="1" w:styleId="Lentelstinklelis2">
    <w:name w:val="Lentelės tinklelis2"/>
    <w:basedOn w:val="TableNormal"/>
    <w:next w:val="TableGrid"/>
    <w:uiPriority w:val="39"/>
    <w:rsid w:val="00E3269E"/>
    <w:pPr>
      <w:spacing w:after="0" w:line="240" w:lineRule="auto"/>
    </w:pPr>
    <w:rPr>
      <w:rFonts w:eastAsia="Calibri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576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58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inius.januska@keliuprieziura.lt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google.lt/maps/place/Mi%C5%A1ko+g.+2a,+%C5%A0ilagalys+36221/@55.6691334,24.374155,17z/data=!3m1!4b1!4m5!3m4!1s0x46e63373fafc1711:0xf20d523d01926a61!8m2!3d55.6691304!4d24.3763437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D990DC5-FEB7-4113-A8DF-4FEB418B4893}"/>
      </w:docPartPr>
      <w:docPartBody>
        <w:p w:rsidR="00F5022B" w:rsidRDefault="00F5022B">
          <w:r w:rsidRPr="00871AF5">
            <w:rPr>
              <w:rStyle w:val="PlaceholderText"/>
            </w:rPr>
            <w:t>Pasirinkite elementą.</w:t>
          </w:r>
        </w:p>
      </w:docPartBody>
    </w:docPart>
    <w:docPart>
      <w:docPartPr>
        <w:name w:val="651050AEC3A247B09EEDCE48B0E3042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F3732FF-15F9-414A-8414-D37973BFE0F1}"/>
      </w:docPartPr>
      <w:docPartBody>
        <w:p w:rsidR="00AF67FB" w:rsidRDefault="00184B08" w:rsidP="00184B08">
          <w:pPr>
            <w:pStyle w:val="651050AEC3A247B09EEDCE48B0E30420"/>
          </w:pPr>
          <w:r w:rsidRPr="00D76EEF">
            <w:rPr>
              <w:rStyle w:val="PlaceholderText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25D5D"/>
    <w:rsid w:val="000504E5"/>
    <w:rsid w:val="000C6A5A"/>
    <w:rsid w:val="000D6809"/>
    <w:rsid w:val="000D7D81"/>
    <w:rsid w:val="00114365"/>
    <w:rsid w:val="0012243E"/>
    <w:rsid w:val="00127F81"/>
    <w:rsid w:val="0013629C"/>
    <w:rsid w:val="00154EED"/>
    <w:rsid w:val="00155A2B"/>
    <w:rsid w:val="00184B08"/>
    <w:rsid w:val="001A5217"/>
    <w:rsid w:val="001B35F0"/>
    <w:rsid w:val="001D08D4"/>
    <w:rsid w:val="00200C0E"/>
    <w:rsid w:val="0022341B"/>
    <w:rsid w:val="002C3E83"/>
    <w:rsid w:val="002D3279"/>
    <w:rsid w:val="002E419D"/>
    <w:rsid w:val="00357257"/>
    <w:rsid w:val="00372788"/>
    <w:rsid w:val="003A68DF"/>
    <w:rsid w:val="003C1E06"/>
    <w:rsid w:val="003D4105"/>
    <w:rsid w:val="003F3EA6"/>
    <w:rsid w:val="003F5ADD"/>
    <w:rsid w:val="00430DF7"/>
    <w:rsid w:val="004412AC"/>
    <w:rsid w:val="00454742"/>
    <w:rsid w:val="004849D7"/>
    <w:rsid w:val="004C2B72"/>
    <w:rsid w:val="004F13CB"/>
    <w:rsid w:val="00501AA9"/>
    <w:rsid w:val="00525674"/>
    <w:rsid w:val="0053438E"/>
    <w:rsid w:val="005615F4"/>
    <w:rsid w:val="005D3B73"/>
    <w:rsid w:val="006104BB"/>
    <w:rsid w:val="00627885"/>
    <w:rsid w:val="006454F0"/>
    <w:rsid w:val="00650AA1"/>
    <w:rsid w:val="00660D4B"/>
    <w:rsid w:val="00664FCB"/>
    <w:rsid w:val="006C71FA"/>
    <w:rsid w:val="006D5D5D"/>
    <w:rsid w:val="006E559D"/>
    <w:rsid w:val="006F37FC"/>
    <w:rsid w:val="007032AE"/>
    <w:rsid w:val="00724988"/>
    <w:rsid w:val="00773A6D"/>
    <w:rsid w:val="007A451B"/>
    <w:rsid w:val="007B607E"/>
    <w:rsid w:val="007D3C4D"/>
    <w:rsid w:val="007E194B"/>
    <w:rsid w:val="007E20D6"/>
    <w:rsid w:val="0080322F"/>
    <w:rsid w:val="0081033D"/>
    <w:rsid w:val="00811AB8"/>
    <w:rsid w:val="00827208"/>
    <w:rsid w:val="008551E1"/>
    <w:rsid w:val="00870367"/>
    <w:rsid w:val="0089142C"/>
    <w:rsid w:val="008B3EE8"/>
    <w:rsid w:val="008B6423"/>
    <w:rsid w:val="008C07BF"/>
    <w:rsid w:val="008C59C0"/>
    <w:rsid w:val="00945A0C"/>
    <w:rsid w:val="00990E03"/>
    <w:rsid w:val="009C4882"/>
    <w:rsid w:val="009D02C2"/>
    <w:rsid w:val="009D1E90"/>
    <w:rsid w:val="00A04B5E"/>
    <w:rsid w:val="00A15DC9"/>
    <w:rsid w:val="00A21299"/>
    <w:rsid w:val="00A62E9A"/>
    <w:rsid w:val="00A91681"/>
    <w:rsid w:val="00AD0D02"/>
    <w:rsid w:val="00AD3FA6"/>
    <w:rsid w:val="00AD4A6F"/>
    <w:rsid w:val="00AF67FB"/>
    <w:rsid w:val="00B06F46"/>
    <w:rsid w:val="00B12F26"/>
    <w:rsid w:val="00B302E8"/>
    <w:rsid w:val="00B355D1"/>
    <w:rsid w:val="00B408B8"/>
    <w:rsid w:val="00B73B6F"/>
    <w:rsid w:val="00B80C62"/>
    <w:rsid w:val="00BA505D"/>
    <w:rsid w:val="00BC1B2D"/>
    <w:rsid w:val="00BE2EA7"/>
    <w:rsid w:val="00BE5001"/>
    <w:rsid w:val="00C41640"/>
    <w:rsid w:val="00C67257"/>
    <w:rsid w:val="00CC7140"/>
    <w:rsid w:val="00CD01B5"/>
    <w:rsid w:val="00CE399E"/>
    <w:rsid w:val="00D07215"/>
    <w:rsid w:val="00D31650"/>
    <w:rsid w:val="00D72848"/>
    <w:rsid w:val="00D72B67"/>
    <w:rsid w:val="00DC1288"/>
    <w:rsid w:val="00DC1A0F"/>
    <w:rsid w:val="00DF1E89"/>
    <w:rsid w:val="00DF5B8E"/>
    <w:rsid w:val="00E3783B"/>
    <w:rsid w:val="00F0357E"/>
    <w:rsid w:val="00F046DF"/>
    <w:rsid w:val="00F5022B"/>
    <w:rsid w:val="00F94F2A"/>
    <w:rsid w:val="00FD58DA"/>
    <w:rsid w:val="00FE2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046DF"/>
  </w:style>
  <w:style w:type="paragraph" w:customStyle="1" w:styleId="651050AEC3A247B09EEDCE48B0E30420">
    <w:name w:val="651050AEC3A247B09EEDCE48B0E30420"/>
    <w:rsid w:val="00184B0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5F5DC9-B8F8-436C-A72B-CD25C2DA4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5575</Words>
  <Characters>3178</Characters>
  <Application>Microsoft Office Word</Application>
  <DocSecurity>0</DocSecurity>
  <Lines>26</Lines>
  <Paragraphs>17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Reda Šimalytė</cp:lastModifiedBy>
  <cp:revision>2</cp:revision>
  <dcterms:created xsi:type="dcterms:W3CDTF">2026-04-08T11:53:00Z</dcterms:created>
  <dcterms:modified xsi:type="dcterms:W3CDTF">2026-04-08T11:53:00Z</dcterms:modified>
</cp:coreProperties>
</file>